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5F82D2" w14:textId="349077D3" w:rsidR="006C3695" w:rsidRPr="006B72AA" w:rsidRDefault="006C3695">
      <w:pPr>
        <w:rPr>
          <w:rFonts w:asciiTheme="minorHAnsi" w:hAnsiTheme="minorHAnsi" w:cstheme="minorHAnsi"/>
        </w:rPr>
      </w:pPr>
    </w:p>
    <w:p w14:paraId="4E06E096" w14:textId="3768E81F" w:rsidR="00922C17" w:rsidRPr="006B72AA" w:rsidRDefault="00922C17" w:rsidP="006B72AA">
      <w:pPr>
        <w:tabs>
          <w:tab w:val="center" w:pos="5103"/>
        </w:tabs>
        <w:ind w:left="5245" w:hanging="5245"/>
        <w:rPr>
          <w:rFonts w:asciiTheme="minorHAnsi" w:hAnsiTheme="minorHAnsi" w:cstheme="minorHAnsi"/>
        </w:rPr>
      </w:pPr>
      <w:r w:rsidRPr="006B72AA">
        <w:rPr>
          <w:rFonts w:asciiTheme="minorHAnsi" w:hAnsiTheme="minorHAnsi" w:cstheme="minorHAnsi"/>
        </w:rPr>
        <w:tab/>
      </w:r>
    </w:p>
    <w:p w14:paraId="6DA4D63C" w14:textId="77777777" w:rsidR="00C8511C" w:rsidRPr="006B72AA" w:rsidRDefault="00C8511C" w:rsidP="00C8511C">
      <w:pPr>
        <w:widowControl w:val="0"/>
        <w:tabs>
          <w:tab w:val="left" w:pos="626"/>
        </w:tabs>
        <w:ind w:left="10" w:hanging="21"/>
        <w:jc w:val="center"/>
        <w:rPr>
          <w:rStyle w:val="Enfasigrassetto"/>
          <w:rFonts w:asciiTheme="minorHAnsi" w:hAnsiTheme="minorHAnsi" w:cstheme="minorHAnsi"/>
          <w:b w:val="0"/>
          <w:bCs w:val="0"/>
          <w:i/>
          <w:iCs/>
        </w:rPr>
      </w:pPr>
    </w:p>
    <w:p w14:paraId="5AB3441E" w14:textId="3E3230F5" w:rsidR="00B754A4" w:rsidRPr="006B72AA" w:rsidRDefault="00C8511C" w:rsidP="0000026F">
      <w:pPr>
        <w:pStyle w:val="Default"/>
        <w:ind w:left="276" w:right="85"/>
        <w:jc w:val="both"/>
        <w:rPr>
          <w:rFonts w:asciiTheme="minorHAnsi" w:hAnsiTheme="minorHAnsi" w:cstheme="minorHAnsi"/>
          <w:b/>
          <w:bCs/>
          <w:sz w:val="20"/>
          <w:szCs w:val="20"/>
        </w:rPr>
      </w:pPr>
      <w:r w:rsidRPr="006B72AA">
        <w:rPr>
          <w:rFonts w:asciiTheme="minorHAnsi" w:hAnsiTheme="minorHAnsi" w:cstheme="minorHAnsi"/>
          <w:b/>
          <w:sz w:val="20"/>
          <w:szCs w:val="20"/>
        </w:rPr>
        <w:t>OGGETTO:</w:t>
      </w:r>
      <w:r w:rsidR="00BF7CFA" w:rsidRPr="006B72AA">
        <w:rPr>
          <w:rFonts w:asciiTheme="minorHAnsi" w:hAnsiTheme="minorHAnsi" w:cstheme="minorHAnsi"/>
          <w:b/>
          <w:sz w:val="20"/>
          <w:szCs w:val="20"/>
        </w:rPr>
        <w:t xml:space="preserve"> </w:t>
      </w:r>
      <w:r w:rsidR="00B754A4" w:rsidRPr="006B72AA">
        <w:rPr>
          <w:rFonts w:asciiTheme="minorHAnsi" w:hAnsiTheme="minorHAnsi" w:cstheme="minorHAnsi"/>
          <w:sz w:val="20"/>
          <w:szCs w:val="20"/>
        </w:rPr>
        <w:t xml:space="preserve">Dichiarazione integrative dei </w:t>
      </w:r>
      <w:r w:rsidR="00EF0FA2">
        <w:rPr>
          <w:rFonts w:asciiTheme="minorHAnsi" w:hAnsiTheme="minorHAnsi" w:cstheme="minorHAnsi"/>
          <w:sz w:val="20"/>
          <w:szCs w:val="20"/>
        </w:rPr>
        <w:t>s</w:t>
      </w:r>
      <w:r w:rsidR="00B754A4" w:rsidRPr="006B72AA">
        <w:rPr>
          <w:rFonts w:asciiTheme="minorHAnsi" w:hAnsiTheme="minorHAnsi" w:cstheme="minorHAnsi"/>
          <w:sz w:val="20"/>
          <w:szCs w:val="20"/>
        </w:rPr>
        <w:t xml:space="preserve">oggetti </w:t>
      </w:r>
      <w:r w:rsidR="00EF0FA2">
        <w:rPr>
          <w:rFonts w:asciiTheme="minorHAnsi" w:hAnsiTheme="minorHAnsi" w:cstheme="minorHAnsi"/>
          <w:sz w:val="20"/>
          <w:szCs w:val="20"/>
        </w:rPr>
        <w:t>di cui</w:t>
      </w:r>
      <w:r w:rsidR="00B754A4" w:rsidRPr="006B72AA">
        <w:rPr>
          <w:rFonts w:asciiTheme="minorHAnsi" w:hAnsiTheme="minorHAnsi" w:cstheme="minorHAnsi"/>
          <w:sz w:val="20"/>
          <w:szCs w:val="20"/>
        </w:rPr>
        <w:t xml:space="preserve"> all’art.80 c</w:t>
      </w:r>
      <w:r w:rsidR="00EF0FA2">
        <w:rPr>
          <w:rFonts w:asciiTheme="minorHAnsi" w:hAnsiTheme="minorHAnsi" w:cstheme="minorHAnsi"/>
          <w:sz w:val="20"/>
          <w:szCs w:val="20"/>
        </w:rPr>
        <w:t xml:space="preserve">omma </w:t>
      </w:r>
      <w:r w:rsidR="00B754A4" w:rsidRPr="006B72AA">
        <w:rPr>
          <w:rFonts w:asciiTheme="minorHAnsi" w:hAnsiTheme="minorHAnsi" w:cstheme="minorHAnsi"/>
          <w:sz w:val="20"/>
          <w:szCs w:val="20"/>
        </w:rPr>
        <w:t xml:space="preserve">3 D.Lgs n.50/2016 e </w:t>
      </w:r>
      <w:proofErr w:type="gramStart"/>
      <w:r w:rsidR="00B754A4" w:rsidRPr="006B72AA">
        <w:rPr>
          <w:rFonts w:asciiTheme="minorHAnsi" w:hAnsiTheme="minorHAnsi" w:cstheme="minorHAnsi"/>
          <w:sz w:val="20"/>
          <w:szCs w:val="20"/>
        </w:rPr>
        <w:t>s.m.i.</w:t>
      </w:r>
      <w:r w:rsidR="00EF0FA2">
        <w:rPr>
          <w:rFonts w:asciiTheme="minorHAnsi" w:hAnsiTheme="minorHAnsi" w:cstheme="minorHAnsi"/>
          <w:sz w:val="20"/>
          <w:szCs w:val="20"/>
        </w:rPr>
        <w:t>.</w:t>
      </w:r>
      <w:proofErr w:type="gramEnd"/>
    </w:p>
    <w:p w14:paraId="4E06E09B" w14:textId="7BF84BDC" w:rsidR="00134582" w:rsidRPr="006B72AA" w:rsidRDefault="00922C17" w:rsidP="00361A31">
      <w:pPr>
        <w:tabs>
          <w:tab w:val="center" w:pos="4962"/>
          <w:tab w:val="left" w:pos="5529"/>
        </w:tabs>
        <w:ind w:left="1134" w:hanging="1134"/>
        <w:jc w:val="both"/>
        <w:rPr>
          <w:rFonts w:asciiTheme="minorHAnsi" w:hAnsiTheme="minorHAnsi" w:cstheme="minorHAnsi"/>
        </w:rPr>
      </w:pPr>
      <w:r w:rsidRPr="006B72AA">
        <w:rPr>
          <w:rFonts w:asciiTheme="minorHAnsi" w:hAnsiTheme="minorHAnsi" w:cstheme="minorHAnsi"/>
        </w:rPr>
        <w:tab/>
      </w:r>
      <w:r w:rsidR="00BF7CFA" w:rsidRPr="006B72AA">
        <w:rPr>
          <w:rFonts w:asciiTheme="minorHAnsi" w:hAnsiTheme="minorHAnsi" w:cstheme="minorHAnsi"/>
        </w:rPr>
        <w:t xml:space="preserve">  </w:t>
      </w:r>
    </w:p>
    <w:p w14:paraId="0FAD34D4" w14:textId="2DAFA8B3" w:rsidR="000C1FA8" w:rsidRPr="006B72AA" w:rsidRDefault="000C1FA8" w:rsidP="000C1FA8">
      <w:pPr>
        <w:widowControl w:val="0"/>
        <w:tabs>
          <w:tab w:val="left" w:pos="626"/>
        </w:tabs>
        <w:ind w:left="10" w:hanging="21"/>
        <w:jc w:val="center"/>
        <w:rPr>
          <w:rStyle w:val="Enfasigrassetto"/>
          <w:rFonts w:asciiTheme="minorHAnsi" w:hAnsiTheme="minorHAnsi" w:cstheme="minorHAnsi"/>
          <w:bCs w:val="0"/>
          <w:i/>
          <w:iCs/>
          <w:u w:val="single"/>
        </w:rPr>
      </w:pPr>
      <w:r w:rsidRPr="006B72AA">
        <w:rPr>
          <w:rStyle w:val="Enfasigrassetto"/>
          <w:rFonts w:asciiTheme="minorHAnsi" w:hAnsiTheme="minorHAnsi" w:cstheme="minorHAnsi"/>
          <w:bCs w:val="0"/>
          <w:i/>
          <w:iCs/>
          <w:u w:val="single"/>
        </w:rPr>
        <w:t xml:space="preserve">(N.B. da utilizzare ove tale dichiarazione </w:t>
      </w:r>
      <w:r w:rsidR="00EF0FA2">
        <w:rPr>
          <w:rStyle w:val="Enfasigrassetto"/>
          <w:rFonts w:asciiTheme="minorHAnsi" w:hAnsiTheme="minorHAnsi" w:cstheme="minorHAnsi"/>
          <w:bCs w:val="0"/>
          <w:i/>
          <w:iCs/>
          <w:u w:val="single"/>
        </w:rPr>
        <w:t>n</w:t>
      </w:r>
      <w:r w:rsidRPr="006B72AA">
        <w:rPr>
          <w:rStyle w:val="Enfasigrassetto"/>
          <w:rFonts w:asciiTheme="minorHAnsi" w:hAnsiTheme="minorHAnsi" w:cstheme="minorHAnsi"/>
          <w:bCs w:val="0"/>
          <w:i/>
          <w:iCs/>
          <w:u w:val="single"/>
        </w:rPr>
        <w:t xml:space="preserve">on sia resa dal </w:t>
      </w:r>
      <w:r w:rsidR="0000026F" w:rsidRPr="006B72AA">
        <w:rPr>
          <w:rStyle w:val="Enfasigrassetto"/>
          <w:rFonts w:asciiTheme="minorHAnsi" w:hAnsiTheme="minorHAnsi" w:cstheme="minorHAnsi"/>
          <w:bCs w:val="0"/>
          <w:i/>
          <w:iCs/>
          <w:u w:val="single"/>
        </w:rPr>
        <w:t>L</w:t>
      </w:r>
      <w:r w:rsidRPr="006B72AA">
        <w:rPr>
          <w:rStyle w:val="Enfasigrassetto"/>
          <w:rFonts w:asciiTheme="minorHAnsi" w:hAnsiTheme="minorHAnsi" w:cstheme="minorHAnsi"/>
          <w:bCs w:val="0"/>
          <w:i/>
          <w:iCs/>
          <w:u w:val="single"/>
        </w:rPr>
        <w:t xml:space="preserve">egale </w:t>
      </w:r>
      <w:r w:rsidR="0000026F" w:rsidRPr="006B72AA">
        <w:rPr>
          <w:rStyle w:val="Enfasigrassetto"/>
          <w:rFonts w:asciiTheme="minorHAnsi" w:hAnsiTheme="minorHAnsi" w:cstheme="minorHAnsi"/>
          <w:bCs w:val="0"/>
          <w:i/>
          <w:iCs/>
          <w:u w:val="single"/>
        </w:rPr>
        <w:t>R</w:t>
      </w:r>
      <w:r w:rsidRPr="006B72AA">
        <w:rPr>
          <w:rStyle w:val="Enfasigrassetto"/>
          <w:rFonts w:asciiTheme="minorHAnsi" w:hAnsiTheme="minorHAnsi" w:cstheme="minorHAnsi"/>
          <w:bCs w:val="0"/>
          <w:i/>
          <w:iCs/>
          <w:u w:val="single"/>
        </w:rPr>
        <w:t>appresentante del concorrente)</w:t>
      </w:r>
    </w:p>
    <w:p w14:paraId="4E06E09D" w14:textId="77777777" w:rsidR="00922C17" w:rsidRPr="006B72AA" w:rsidRDefault="00922C17" w:rsidP="00922C17">
      <w:pPr>
        <w:tabs>
          <w:tab w:val="center" w:pos="4962"/>
          <w:tab w:val="left" w:pos="5529"/>
        </w:tabs>
        <w:ind w:left="1134" w:hanging="1134"/>
        <w:jc w:val="both"/>
        <w:rPr>
          <w:rFonts w:asciiTheme="minorHAnsi" w:hAnsiTheme="minorHAnsi" w:cstheme="minorHAnsi"/>
        </w:rPr>
      </w:pPr>
    </w:p>
    <w:tbl>
      <w:tblPr>
        <w:tblW w:w="9639" w:type="dxa"/>
        <w:tblLayout w:type="fixed"/>
        <w:tblLook w:val="01E0" w:firstRow="1" w:lastRow="1" w:firstColumn="1" w:lastColumn="1" w:noHBand="0" w:noVBand="0"/>
      </w:tblPr>
      <w:tblGrid>
        <w:gridCol w:w="2389"/>
        <w:gridCol w:w="3486"/>
        <w:gridCol w:w="1057"/>
        <w:gridCol w:w="842"/>
        <w:gridCol w:w="466"/>
        <w:gridCol w:w="491"/>
        <w:gridCol w:w="446"/>
        <w:gridCol w:w="462"/>
      </w:tblGrid>
      <w:tr w:rsidR="00922C17" w:rsidRPr="006B72AA" w14:paraId="4E06E0A0" w14:textId="77777777" w:rsidTr="00742271">
        <w:trPr>
          <w:trHeight w:val="20"/>
        </w:trPr>
        <w:tc>
          <w:tcPr>
            <w:tcW w:w="2389" w:type="dxa"/>
            <w:shd w:val="clear" w:color="auto" w:fill="auto"/>
            <w:vAlign w:val="center"/>
          </w:tcPr>
          <w:p w14:paraId="4E06E09E"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Il sottoscritto</w:t>
            </w:r>
          </w:p>
        </w:tc>
        <w:tc>
          <w:tcPr>
            <w:tcW w:w="7250" w:type="dxa"/>
            <w:gridSpan w:val="7"/>
            <w:tcBorders>
              <w:bottom w:val="single" w:sz="4" w:space="0" w:color="auto"/>
            </w:tcBorders>
            <w:shd w:val="clear" w:color="auto" w:fill="auto"/>
            <w:vAlign w:val="center"/>
          </w:tcPr>
          <w:p w14:paraId="4E06E09F"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A7" w14:textId="77777777" w:rsidTr="00742271">
        <w:trPr>
          <w:trHeight w:val="20"/>
        </w:trPr>
        <w:tc>
          <w:tcPr>
            <w:tcW w:w="2389" w:type="dxa"/>
            <w:shd w:val="clear" w:color="auto" w:fill="auto"/>
            <w:vAlign w:val="center"/>
          </w:tcPr>
          <w:p w14:paraId="4E06E0A1"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nato a</w:t>
            </w:r>
          </w:p>
        </w:tc>
        <w:tc>
          <w:tcPr>
            <w:tcW w:w="3486" w:type="dxa"/>
            <w:tcBorders>
              <w:bottom w:val="single" w:sz="4" w:space="0" w:color="auto"/>
            </w:tcBorders>
            <w:shd w:val="clear" w:color="auto" w:fill="auto"/>
            <w:vAlign w:val="center"/>
          </w:tcPr>
          <w:p w14:paraId="4E06E0A2" w14:textId="77777777" w:rsidR="00922C17" w:rsidRPr="006B72AA" w:rsidRDefault="00922C17" w:rsidP="006B01DD">
            <w:pPr>
              <w:tabs>
                <w:tab w:val="center" w:pos="4962"/>
                <w:tab w:val="left" w:pos="5529"/>
              </w:tabs>
              <w:jc w:val="both"/>
              <w:rPr>
                <w:rFonts w:asciiTheme="minorHAnsi" w:hAnsiTheme="minorHAnsi" w:cstheme="minorHAnsi"/>
              </w:rPr>
            </w:pPr>
          </w:p>
        </w:tc>
        <w:tc>
          <w:tcPr>
            <w:tcW w:w="1057" w:type="dxa"/>
            <w:shd w:val="clear" w:color="auto" w:fill="auto"/>
            <w:vAlign w:val="center"/>
          </w:tcPr>
          <w:p w14:paraId="4E06E0A3"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Prov.</w:t>
            </w:r>
          </w:p>
        </w:tc>
        <w:tc>
          <w:tcPr>
            <w:tcW w:w="842" w:type="dxa"/>
            <w:tcBorders>
              <w:bottom w:val="single" w:sz="4" w:space="0" w:color="auto"/>
            </w:tcBorders>
            <w:shd w:val="clear" w:color="auto" w:fill="auto"/>
            <w:vAlign w:val="center"/>
          </w:tcPr>
          <w:p w14:paraId="4E06E0A4" w14:textId="77777777" w:rsidR="00922C17" w:rsidRPr="006B72AA" w:rsidRDefault="00922C17" w:rsidP="006B01DD">
            <w:pPr>
              <w:tabs>
                <w:tab w:val="center" w:pos="4962"/>
                <w:tab w:val="left" w:pos="5529"/>
              </w:tabs>
              <w:jc w:val="both"/>
              <w:rPr>
                <w:rFonts w:asciiTheme="minorHAnsi" w:hAnsiTheme="minorHAnsi" w:cstheme="minorHAnsi"/>
              </w:rPr>
            </w:pPr>
          </w:p>
        </w:tc>
        <w:tc>
          <w:tcPr>
            <w:tcW w:w="466" w:type="dxa"/>
            <w:shd w:val="clear" w:color="auto" w:fill="auto"/>
            <w:vAlign w:val="center"/>
          </w:tcPr>
          <w:p w14:paraId="4E06E0A5"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il</w:t>
            </w:r>
          </w:p>
        </w:tc>
        <w:tc>
          <w:tcPr>
            <w:tcW w:w="1399" w:type="dxa"/>
            <w:gridSpan w:val="3"/>
            <w:tcBorders>
              <w:bottom w:val="single" w:sz="4" w:space="0" w:color="auto"/>
            </w:tcBorders>
            <w:shd w:val="clear" w:color="auto" w:fill="auto"/>
            <w:vAlign w:val="center"/>
          </w:tcPr>
          <w:p w14:paraId="4E06E0A6"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AA" w14:textId="77777777" w:rsidTr="00742271">
        <w:trPr>
          <w:trHeight w:val="20"/>
        </w:trPr>
        <w:tc>
          <w:tcPr>
            <w:tcW w:w="2389" w:type="dxa"/>
            <w:shd w:val="clear" w:color="auto" w:fill="auto"/>
            <w:vAlign w:val="center"/>
          </w:tcPr>
          <w:p w14:paraId="4E06E0A8" w14:textId="52B3A37C"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 xml:space="preserve">in qualità di </w:t>
            </w:r>
          </w:p>
        </w:tc>
        <w:tc>
          <w:tcPr>
            <w:tcW w:w="7250" w:type="dxa"/>
            <w:gridSpan w:val="7"/>
            <w:tcBorders>
              <w:bottom w:val="single" w:sz="4" w:space="0" w:color="auto"/>
            </w:tcBorders>
            <w:shd w:val="clear" w:color="auto" w:fill="auto"/>
            <w:vAlign w:val="center"/>
          </w:tcPr>
          <w:p w14:paraId="4E06E0A9" w14:textId="77777777" w:rsidR="00922C17" w:rsidRPr="006B72AA" w:rsidRDefault="00922C17" w:rsidP="006B01DD">
            <w:pPr>
              <w:tabs>
                <w:tab w:val="center" w:pos="4962"/>
                <w:tab w:val="left" w:pos="5529"/>
              </w:tabs>
              <w:ind w:left="-462" w:firstLine="462"/>
              <w:jc w:val="both"/>
              <w:rPr>
                <w:rFonts w:asciiTheme="minorHAnsi" w:hAnsiTheme="minorHAnsi" w:cstheme="minorHAnsi"/>
              </w:rPr>
            </w:pPr>
          </w:p>
        </w:tc>
      </w:tr>
      <w:tr w:rsidR="00922C17" w:rsidRPr="006B72AA" w14:paraId="4E06E0AD" w14:textId="77777777" w:rsidTr="00742271">
        <w:trPr>
          <w:trHeight w:val="20"/>
        </w:trPr>
        <w:tc>
          <w:tcPr>
            <w:tcW w:w="2389" w:type="dxa"/>
            <w:shd w:val="clear" w:color="auto" w:fill="auto"/>
            <w:vAlign w:val="center"/>
          </w:tcPr>
          <w:p w14:paraId="4E06E0AB"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 xml:space="preserve">dell’impresa </w:t>
            </w:r>
          </w:p>
        </w:tc>
        <w:tc>
          <w:tcPr>
            <w:tcW w:w="7250" w:type="dxa"/>
            <w:gridSpan w:val="7"/>
            <w:tcBorders>
              <w:bottom w:val="single" w:sz="4" w:space="0" w:color="auto"/>
            </w:tcBorders>
            <w:shd w:val="clear" w:color="auto" w:fill="auto"/>
            <w:vAlign w:val="center"/>
          </w:tcPr>
          <w:p w14:paraId="4E06E0AC"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B2" w14:textId="77777777" w:rsidTr="00742271">
        <w:trPr>
          <w:trHeight w:val="20"/>
        </w:trPr>
        <w:tc>
          <w:tcPr>
            <w:tcW w:w="2389" w:type="dxa"/>
            <w:shd w:val="clear" w:color="auto" w:fill="auto"/>
            <w:vAlign w:val="center"/>
          </w:tcPr>
          <w:p w14:paraId="4E06E0AE"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con sede legale in via</w:t>
            </w:r>
          </w:p>
        </w:tc>
        <w:tc>
          <w:tcPr>
            <w:tcW w:w="6342" w:type="dxa"/>
            <w:gridSpan w:val="5"/>
            <w:tcBorders>
              <w:bottom w:val="single" w:sz="4" w:space="0" w:color="auto"/>
            </w:tcBorders>
            <w:shd w:val="clear" w:color="auto" w:fill="auto"/>
            <w:vAlign w:val="center"/>
          </w:tcPr>
          <w:p w14:paraId="4E06E0AF" w14:textId="77777777" w:rsidR="00922C17" w:rsidRPr="006B72AA" w:rsidRDefault="00922C17" w:rsidP="006B01DD">
            <w:pPr>
              <w:tabs>
                <w:tab w:val="center" w:pos="4962"/>
                <w:tab w:val="left" w:pos="5529"/>
              </w:tabs>
              <w:jc w:val="both"/>
              <w:rPr>
                <w:rFonts w:asciiTheme="minorHAnsi" w:hAnsiTheme="minorHAnsi" w:cstheme="minorHAnsi"/>
              </w:rPr>
            </w:pPr>
          </w:p>
        </w:tc>
        <w:tc>
          <w:tcPr>
            <w:tcW w:w="446" w:type="dxa"/>
            <w:shd w:val="clear" w:color="auto" w:fill="auto"/>
            <w:vAlign w:val="center"/>
          </w:tcPr>
          <w:p w14:paraId="4E06E0B0"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n.</w:t>
            </w:r>
          </w:p>
        </w:tc>
        <w:tc>
          <w:tcPr>
            <w:tcW w:w="462" w:type="dxa"/>
            <w:tcBorders>
              <w:bottom w:val="single" w:sz="4" w:space="0" w:color="auto"/>
            </w:tcBorders>
            <w:shd w:val="clear" w:color="auto" w:fill="auto"/>
            <w:vAlign w:val="center"/>
          </w:tcPr>
          <w:p w14:paraId="4E06E0B1"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B7" w14:textId="77777777" w:rsidTr="00742271">
        <w:trPr>
          <w:trHeight w:val="20"/>
        </w:trPr>
        <w:tc>
          <w:tcPr>
            <w:tcW w:w="2389" w:type="dxa"/>
            <w:shd w:val="clear" w:color="auto" w:fill="auto"/>
            <w:vAlign w:val="center"/>
          </w:tcPr>
          <w:p w14:paraId="4E06E0B3"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Città</w:t>
            </w:r>
          </w:p>
        </w:tc>
        <w:tc>
          <w:tcPr>
            <w:tcW w:w="5385" w:type="dxa"/>
            <w:gridSpan w:val="3"/>
            <w:tcBorders>
              <w:bottom w:val="single" w:sz="4" w:space="0" w:color="auto"/>
            </w:tcBorders>
            <w:shd w:val="clear" w:color="auto" w:fill="auto"/>
            <w:vAlign w:val="center"/>
          </w:tcPr>
          <w:p w14:paraId="4E06E0B4"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ab/>
            </w:r>
          </w:p>
        </w:tc>
        <w:tc>
          <w:tcPr>
            <w:tcW w:w="957" w:type="dxa"/>
            <w:gridSpan w:val="2"/>
            <w:shd w:val="clear" w:color="auto" w:fill="auto"/>
            <w:vAlign w:val="center"/>
          </w:tcPr>
          <w:p w14:paraId="4E06E0B5"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Prov.</w:t>
            </w:r>
          </w:p>
        </w:tc>
        <w:tc>
          <w:tcPr>
            <w:tcW w:w="908" w:type="dxa"/>
            <w:gridSpan w:val="2"/>
            <w:tcBorders>
              <w:bottom w:val="single" w:sz="4" w:space="0" w:color="auto"/>
            </w:tcBorders>
            <w:shd w:val="clear" w:color="auto" w:fill="auto"/>
            <w:vAlign w:val="center"/>
          </w:tcPr>
          <w:p w14:paraId="4E06E0B6" w14:textId="77777777" w:rsidR="00922C17" w:rsidRPr="006B72AA" w:rsidRDefault="00922C17" w:rsidP="006B01DD">
            <w:pPr>
              <w:tabs>
                <w:tab w:val="center" w:pos="4962"/>
                <w:tab w:val="left" w:pos="5529"/>
              </w:tabs>
              <w:jc w:val="both"/>
              <w:rPr>
                <w:rFonts w:asciiTheme="minorHAnsi" w:hAnsiTheme="minorHAnsi" w:cstheme="minorHAnsi"/>
              </w:rPr>
            </w:pPr>
          </w:p>
        </w:tc>
      </w:tr>
    </w:tbl>
    <w:p w14:paraId="4E06E0EC" w14:textId="77777777" w:rsidR="00922C17" w:rsidRPr="006B72AA" w:rsidRDefault="00922C17" w:rsidP="00922C17">
      <w:pPr>
        <w:rPr>
          <w:rFonts w:asciiTheme="minorHAnsi" w:hAnsiTheme="minorHAnsi" w:cstheme="minorHAnsi"/>
          <w:vanish/>
        </w:rPr>
      </w:pPr>
    </w:p>
    <w:tbl>
      <w:tblPr>
        <w:tblW w:w="9639" w:type="dxa"/>
        <w:tblLayout w:type="fixed"/>
        <w:tblLook w:val="01E0" w:firstRow="1" w:lastRow="1" w:firstColumn="1" w:lastColumn="1" w:noHBand="0" w:noVBand="0"/>
      </w:tblPr>
      <w:tblGrid>
        <w:gridCol w:w="9639"/>
      </w:tblGrid>
      <w:tr w:rsidR="00922C17" w:rsidRPr="006B72AA" w14:paraId="4E06E0EF" w14:textId="77777777" w:rsidTr="00742271">
        <w:trPr>
          <w:trHeight w:val="20"/>
        </w:trPr>
        <w:tc>
          <w:tcPr>
            <w:tcW w:w="9639" w:type="dxa"/>
            <w:shd w:val="clear" w:color="auto" w:fill="auto"/>
            <w:vAlign w:val="center"/>
          </w:tcPr>
          <w:p w14:paraId="4E06E0EE" w14:textId="7B8FF11B" w:rsidR="00922C17" w:rsidRPr="006B72AA" w:rsidRDefault="00922C17" w:rsidP="006B01DD">
            <w:pPr>
              <w:tabs>
                <w:tab w:val="center" w:pos="4962"/>
                <w:tab w:val="left" w:pos="5529"/>
              </w:tabs>
              <w:jc w:val="center"/>
              <w:rPr>
                <w:rFonts w:asciiTheme="minorHAnsi" w:hAnsiTheme="minorHAnsi" w:cstheme="minorHAnsi"/>
                <w:b/>
                <w:bCs/>
              </w:rPr>
            </w:pPr>
          </w:p>
        </w:tc>
      </w:tr>
      <w:tr w:rsidR="00922C17" w:rsidRPr="006B72AA" w14:paraId="4E06E0F6" w14:textId="77777777" w:rsidTr="00742271">
        <w:trPr>
          <w:trHeight w:val="20"/>
        </w:trPr>
        <w:tc>
          <w:tcPr>
            <w:tcW w:w="9639" w:type="dxa"/>
            <w:shd w:val="clear" w:color="auto" w:fill="auto"/>
            <w:vAlign w:val="center"/>
          </w:tcPr>
          <w:p w14:paraId="29A2C62D" w14:textId="52109A1E" w:rsidR="00C37274" w:rsidRPr="006B72AA" w:rsidRDefault="00C37274" w:rsidP="00C37274">
            <w:pPr>
              <w:tabs>
                <w:tab w:val="center" w:pos="4962"/>
                <w:tab w:val="left" w:pos="5529"/>
              </w:tabs>
              <w:spacing w:before="120"/>
              <w:jc w:val="both"/>
              <w:rPr>
                <w:rFonts w:asciiTheme="minorHAnsi" w:hAnsiTheme="minorHAnsi" w:cstheme="minorHAnsi"/>
              </w:rPr>
            </w:pPr>
            <w:r w:rsidRPr="006B72AA">
              <w:rPr>
                <w:rFonts w:asciiTheme="minorHAnsi" w:hAnsiTheme="minorHAnsi" w:cstheme="minorHAnsi"/>
              </w:rPr>
              <w:t>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14:paraId="61F553A7" w14:textId="77777777" w:rsidR="00C37274" w:rsidRPr="006B72AA" w:rsidRDefault="00C37274" w:rsidP="00C37274">
            <w:pPr>
              <w:tabs>
                <w:tab w:val="center" w:pos="4962"/>
                <w:tab w:val="left" w:pos="5529"/>
              </w:tabs>
              <w:spacing w:before="120"/>
              <w:jc w:val="both"/>
              <w:rPr>
                <w:rFonts w:asciiTheme="minorHAnsi" w:hAnsiTheme="minorHAnsi" w:cstheme="minorHAnsi"/>
              </w:rPr>
            </w:pPr>
          </w:p>
          <w:p w14:paraId="4E06E0F4" w14:textId="50F5C7AC" w:rsidR="00922C17" w:rsidRPr="006B72AA" w:rsidRDefault="00922C17" w:rsidP="006B01DD">
            <w:pPr>
              <w:tabs>
                <w:tab w:val="center" w:pos="4962"/>
                <w:tab w:val="left" w:pos="5529"/>
              </w:tabs>
              <w:spacing w:before="120"/>
              <w:jc w:val="center"/>
              <w:rPr>
                <w:rFonts w:asciiTheme="minorHAnsi" w:hAnsiTheme="minorHAnsi" w:cstheme="minorHAnsi"/>
                <w:b/>
                <w:caps/>
              </w:rPr>
            </w:pPr>
            <w:r w:rsidRPr="006B72AA">
              <w:rPr>
                <w:rFonts w:asciiTheme="minorHAnsi" w:hAnsiTheme="minorHAnsi" w:cstheme="minorHAnsi"/>
                <w:b/>
                <w:caps/>
              </w:rPr>
              <w:t>DICHIARA SOTTO LA PROPRIA RESPONSABILIT</w:t>
            </w:r>
            <w:r w:rsidR="00625D5A" w:rsidRPr="006B72AA">
              <w:rPr>
                <w:rFonts w:asciiTheme="minorHAnsi" w:hAnsiTheme="minorHAnsi" w:cstheme="minorHAnsi"/>
                <w:b/>
                <w:caps/>
              </w:rPr>
              <w:t>à</w:t>
            </w:r>
          </w:p>
          <w:p w14:paraId="7FF9F908" w14:textId="4BF82AD7" w:rsidR="00A65C5F" w:rsidRPr="006B72AA" w:rsidRDefault="00A65C5F" w:rsidP="006B01DD">
            <w:pPr>
              <w:tabs>
                <w:tab w:val="center" w:pos="4962"/>
                <w:tab w:val="left" w:pos="5529"/>
              </w:tabs>
              <w:spacing w:before="120"/>
              <w:jc w:val="center"/>
              <w:rPr>
                <w:rFonts w:asciiTheme="minorHAnsi" w:hAnsiTheme="minorHAnsi" w:cstheme="minorHAnsi"/>
                <w:b/>
                <w:caps/>
              </w:rPr>
            </w:pPr>
          </w:p>
          <w:p w14:paraId="5B4673FE" w14:textId="0216CBB7" w:rsidR="00C37274" w:rsidRPr="006B72AA" w:rsidRDefault="00C37274" w:rsidP="00C37274">
            <w:pPr>
              <w:widowControl w:val="0"/>
              <w:numPr>
                <w:ilvl w:val="0"/>
                <w:numId w:val="10"/>
              </w:numPr>
              <w:suppressAutoHyphens/>
              <w:autoSpaceDE w:val="0"/>
              <w:jc w:val="both"/>
              <w:rPr>
                <w:rFonts w:asciiTheme="minorHAnsi" w:hAnsiTheme="minorHAnsi" w:cstheme="minorHAnsi"/>
              </w:rPr>
            </w:pPr>
            <w:r w:rsidRPr="006B72AA">
              <w:rPr>
                <w:rFonts w:asciiTheme="minorHAnsi" w:hAnsiTheme="minorHAnsi" w:cstheme="minorHAnsi"/>
              </w:rPr>
              <w:t>che nei propri confronti</w:t>
            </w:r>
            <w:r w:rsidR="00A10235" w:rsidRPr="006B72AA">
              <w:rPr>
                <w:rFonts w:asciiTheme="minorHAnsi" w:hAnsiTheme="minorHAnsi" w:cstheme="minorHAnsi"/>
              </w:rPr>
              <w:t xml:space="preserve">, </w:t>
            </w:r>
            <w:r w:rsidR="00BF7CFA" w:rsidRPr="006B72AA">
              <w:rPr>
                <w:rFonts w:asciiTheme="minorHAnsi" w:hAnsiTheme="minorHAnsi" w:cstheme="minorHAnsi"/>
              </w:rPr>
              <w:t xml:space="preserve">non sussistono cause di esclusione </w:t>
            </w:r>
            <w:r w:rsidR="00A10235" w:rsidRPr="006B72AA">
              <w:rPr>
                <w:rFonts w:asciiTheme="minorHAnsi" w:hAnsiTheme="minorHAnsi" w:cstheme="minorHAnsi"/>
              </w:rPr>
              <w:t>di cui all’art.</w:t>
            </w:r>
            <w:r w:rsidR="00343141">
              <w:rPr>
                <w:rFonts w:asciiTheme="minorHAnsi" w:hAnsiTheme="minorHAnsi" w:cstheme="minorHAnsi"/>
              </w:rPr>
              <w:t xml:space="preserve"> </w:t>
            </w:r>
            <w:r w:rsidR="00A10235" w:rsidRPr="006B72AA">
              <w:rPr>
                <w:rFonts w:asciiTheme="minorHAnsi" w:hAnsiTheme="minorHAnsi" w:cstheme="minorHAnsi"/>
              </w:rPr>
              <w:t xml:space="preserve">80 comma 1 e 2 </w:t>
            </w:r>
            <w:r w:rsidR="00B94DE9" w:rsidRPr="006B72AA">
              <w:rPr>
                <w:rFonts w:asciiTheme="minorHAnsi" w:hAnsiTheme="minorHAnsi" w:cstheme="minorHAnsi"/>
              </w:rPr>
              <w:t>D. Lgs</w:t>
            </w:r>
            <w:r w:rsidR="00A10235" w:rsidRPr="006B72AA">
              <w:rPr>
                <w:rFonts w:asciiTheme="minorHAnsi" w:hAnsiTheme="minorHAnsi" w:cstheme="minorHAnsi"/>
              </w:rPr>
              <w:t>.</w:t>
            </w:r>
            <w:r w:rsidR="00654DC5">
              <w:rPr>
                <w:rFonts w:asciiTheme="minorHAnsi" w:hAnsiTheme="minorHAnsi" w:cstheme="minorHAnsi"/>
              </w:rPr>
              <w:t xml:space="preserve"> n. </w:t>
            </w:r>
            <w:r w:rsidR="00A10235" w:rsidRPr="006B72AA">
              <w:rPr>
                <w:rFonts w:asciiTheme="minorHAnsi" w:hAnsiTheme="minorHAnsi" w:cstheme="minorHAnsi"/>
              </w:rPr>
              <w:t>50/2016</w:t>
            </w:r>
            <w:r w:rsidRPr="006B72AA">
              <w:rPr>
                <w:rFonts w:asciiTheme="minorHAnsi" w:hAnsiTheme="minorHAnsi" w:cstheme="minorHAnsi"/>
              </w:rPr>
              <w:t>:</w:t>
            </w:r>
          </w:p>
          <w:p w14:paraId="38DCAE91" w14:textId="77777777" w:rsidR="00C37274" w:rsidRPr="006B72AA" w:rsidRDefault="00C37274" w:rsidP="00C37274">
            <w:pPr>
              <w:widowControl w:val="0"/>
              <w:autoSpaceDE w:val="0"/>
              <w:jc w:val="both"/>
              <w:rPr>
                <w:rFonts w:asciiTheme="minorHAnsi" w:hAnsiTheme="minorHAnsi" w:cstheme="minorHAnsi"/>
              </w:rPr>
            </w:pPr>
          </w:p>
          <w:p w14:paraId="4D8C7AE9" w14:textId="6E467BE8" w:rsidR="00C37274" w:rsidRPr="006B72AA" w:rsidRDefault="00C37274" w:rsidP="004B1411">
            <w:pPr>
              <w:widowControl w:val="0"/>
              <w:numPr>
                <w:ilvl w:val="1"/>
                <w:numId w:val="13"/>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non sussistono cause di decadenza, di sospensione o di divieto previste dall’</w:t>
            </w:r>
            <w:hyperlink r:id="rId12" w:anchor="067" w:history="1">
              <w:r w:rsidRPr="006B72AA">
                <w:rPr>
                  <w:rFonts w:asciiTheme="minorHAnsi" w:hAnsiTheme="minorHAnsi" w:cstheme="minorHAnsi"/>
                </w:rPr>
                <w:t>articolo 67 del decreto legislativo 6 settembre 2011, n. 159</w:t>
              </w:r>
            </w:hyperlink>
            <w:r w:rsidRPr="006B72AA">
              <w:rPr>
                <w:rFonts w:asciiTheme="minorHAnsi" w:hAnsiTheme="minorHAnsi" w:cstheme="minorHAnsi"/>
              </w:rPr>
              <w:t xml:space="preserve"> o di un tentativo di infiltrazione mafiosa di cui all’</w:t>
            </w:r>
            <w:hyperlink r:id="rId13" w:anchor="084" w:history="1">
              <w:r w:rsidRPr="006B72AA">
                <w:rPr>
                  <w:rFonts w:asciiTheme="minorHAnsi" w:hAnsiTheme="minorHAnsi" w:cstheme="minorHAnsi"/>
                </w:rPr>
                <w:t>articolo 84, comma 4, del medesimo decreto</w:t>
              </w:r>
            </w:hyperlink>
            <w:r w:rsidRPr="006B72AA">
              <w:rPr>
                <w:rFonts w:asciiTheme="minorHAnsi" w:hAnsiTheme="minorHAnsi" w:cstheme="minorHAnsi"/>
              </w:rPr>
              <w:t xml:space="preserve">. Resta fermo quanto previsto dagli </w:t>
            </w:r>
            <w:hyperlink r:id="rId14" w:anchor="088" w:history="1">
              <w:r w:rsidRPr="006B72AA">
                <w:rPr>
                  <w:rFonts w:asciiTheme="minorHAnsi" w:hAnsiTheme="minorHAnsi" w:cstheme="minorHAnsi"/>
                </w:rPr>
                <w:t>articoli 88, comma 4-bis</w:t>
              </w:r>
            </w:hyperlink>
            <w:r w:rsidRPr="006B72AA">
              <w:rPr>
                <w:rFonts w:asciiTheme="minorHAnsi" w:hAnsiTheme="minorHAnsi" w:cstheme="minorHAnsi"/>
              </w:rPr>
              <w:t xml:space="preserve">, e </w:t>
            </w:r>
            <w:hyperlink r:id="rId15" w:anchor="092" w:history="1">
              <w:r w:rsidRPr="006B72AA">
                <w:rPr>
                  <w:rFonts w:asciiTheme="minorHAnsi" w:hAnsiTheme="minorHAnsi" w:cstheme="minorHAnsi"/>
                </w:rPr>
                <w:t>92, commi 2 e 3, del decreto legislativo 6 settembre 2011, n. 159</w:t>
              </w:r>
            </w:hyperlink>
            <w:r w:rsidRPr="006B72AA">
              <w:rPr>
                <w:rFonts w:asciiTheme="minorHAnsi" w:hAnsiTheme="minorHAnsi" w:cstheme="minorHAnsi"/>
              </w:rPr>
              <w:t>, con riferimento rispettivamente alle comunicazioni antimafia e alle informazioni antimafia</w:t>
            </w:r>
            <w:r w:rsidR="00A10235" w:rsidRPr="006B72AA">
              <w:rPr>
                <w:rFonts w:asciiTheme="minorHAnsi" w:hAnsiTheme="minorHAnsi" w:cstheme="minorHAnsi"/>
              </w:rPr>
              <w:t>. Resta fermo altresì quanto previsto dall’</w:t>
            </w:r>
            <w:hyperlink r:id="rId16" w:anchor="034-bis" w:history="1">
              <w:r w:rsidR="00A10235" w:rsidRPr="006B72AA">
                <w:rPr>
                  <w:rFonts w:asciiTheme="minorHAnsi" w:hAnsiTheme="minorHAnsi" w:cstheme="minorHAnsi"/>
                </w:rPr>
                <w:t>articolo</w:t>
              </w:r>
            </w:hyperlink>
            <w:hyperlink r:id="rId17" w:anchor="034-bis" w:history="1">
              <w:r w:rsidR="00A10235" w:rsidRPr="006B72AA">
                <w:rPr>
                  <w:rFonts w:asciiTheme="minorHAnsi" w:hAnsiTheme="minorHAnsi" w:cstheme="minorHAnsi"/>
                </w:rPr>
                <w:t xml:space="preserve"> 34-bis, commi 6 e 7, del decreto legislativo 6 settembre 2011, n. 159</w:t>
              </w:r>
            </w:hyperlink>
            <w:r w:rsidRPr="006B72AA">
              <w:rPr>
                <w:rFonts w:asciiTheme="minorHAnsi" w:hAnsiTheme="minorHAnsi" w:cstheme="minorHAnsi"/>
              </w:rPr>
              <w:t xml:space="preserve">; </w:t>
            </w:r>
          </w:p>
          <w:p w14:paraId="04C270DC" w14:textId="3270624B" w:rsidR="00A10235" w:rsidRPr="006B72AA" w:rsidRDefault="00C37274" w:rsidP="00542FEC">
            <w:pPr>
              <w:widowControl w:val="0"/>
              <w:numPr>
                <w:ilvl w:val="1"/>
                <w:numId w:val="13"/>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non è stata pronunciata sentenza di condanna passata in giudicato, o emesso decreto penale di condanna divenuto irrevocabile, oppure sentenza di applicazione della pena su richiesta, ai sensi dell'articolo 444 del codice di procedura penale,</w:t>
            </w:r>
            <w:r w:rsidR="00A10235" w:rsidRPr="006B72AA">
              <w:rPr>
                <w:rFonts w:asciiTheme="minorHAnsi" w:hAnsiTheme="minorHAnsi" w:cstheme="minorHAnsi"/>
              </w:rPr>
              <w:t xml:space="preserve"> per uno dei seguenti reati:</w:t>
            </w:r>
          </w:p>
          <w:p w14:paraId="200962B8" w14:textId="680875C3" w:rsidR="00A10235"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delitti, consumati o tentati, di cui agli </w:t>
            </w:r>
            <w:hyperlink r:id="rId18" w:anchor="416" w:history="1">
              <w:r w:rsidRPr="006B72AA">
                <w:rPr>
                  <w:rFonts w:asciiTheme="minorHAnsi" w:hAnsiTheme="minorHAnsi" w:cstheme="minorHAnsi"/>
                </w:rPr>
                <w:t>articoli 416, 416-bis del codice penale</w:t>
              </w:r>
            </w:hyperlink>
            <w:r w:rsidRPr="006B72AA">
              <w:rPr>
                <w:rFonts w:asciiTheme="minorHAnsi" w:hAnsiTheme="minorHAnsi" w:cstheme="minorHAnsi"/>
              </w:rPr>
              <w:t xml:space="preserve"> ovvero delitti commessi avvalendosi delle condizioni previste dal predetto </w:t>
            </w:r>
            <w:hyperlink r:id="rId19" w:anchor="416-bis" w:history="1">
              <w:r w:rsidRPr="006B72AA">
                <w:rPr>
                  <w:rFonts w:asciiTheme="minorHAnsi" w:hAnsiTheme="minorHAnsi" w:cstheme="minorHAnsi"/>
                </w:rPr>
                <w:t>articolo 416-bis</w:t>
              </w:r>
            </w:hyperlink>
            <w:r w:rsidRPr="006B72AA">
              <w:rPr>
                <w:rFonts w:asciiTheme="minorHAnsi" w:hAnsiTheme="minorHAnsi" w:cstheme="minorHAnsi"/>
              </w:rPr>
              <w:t xml:space="preserve"> ovvero al fine di agevolare l'attività delle associazioni previste dallo stesso articolo, nonché per i delitti, consumati o tentati, previsti dall'</w:t>
            </w:r>
            <w:hyperlink r:id="rId20" w:anchor="y_1990_0309" w:history="1">
              <w:r w:rsidRPr="006B72AA">
                <w:rPr>
                  <w:rFonts w:asciiTheme="minorHAnsi" w:hAnsiTheme="minorHAnsi" w:cstheme="minorHAnsi"/>
                </w:rPr>
                <w:t>articolo 74 del decreto del Presidente della Repubblica 9 ottobre 1990, n. 309</w:t>
              </w:r>
            </w:hyperlink>
            <w:r w:rsidRPr="006B72AA">
              <w:rPr>
                <w:rFonts w:asciiTheme="minorHAnsi" w:hAnsiTheme="minorHAnsi" w:cstheme="minorHAnsi"/>
              </w:rPr>
              <w:t>, dall’</w:t>
            </w:r>
            <w:hyperlink r:id="rId21" w:anchor="y_1973_0043" w:history="1">
              <w:r w:rsidRPr="006B72AA">
                <w:rPr>
                  <w:rFonts w:asciiTheme="minorHAnsi" w:hAnsiTheme="minorHAnsi" w:cstheme="minorHAnsi"/>
                </w:rPr>
                <w:t>articolo 291-quater del decreto del Presidente della Repubblica 23 gennaio 1973, n. 43</w:t>
              </w:r>
            </w:hyperlink>
            <w:r w:rsidRPr="006B72AA">
              <w:rPr>
                <w:rFonts w:asciiTheme="minorHAnsi" w:hAnsiTheme="minorHAnsi" w:cstheme="minorHAnsi"/>
              </w:rPr>
              <w:t xml:space="preserve"> e dall'</w:t>
            </w:r>
            <w:hyperlink r:id="rId22" w:anchor="260" w:history="1">
              <w:r w:rsidRPr="006B72AA">
                <w:rPr>
                  <w:rFonts w:asciiTheme="minorHAnsi" w:hAnsiTheme="minorHAnsi" w:cstheme="minorHAnsi"/>
                </w:rPr>
                <w:t>articolo 260 del decreto legislativo 3 aprile 2006, n. 152</w:t>
              </w:r>
            </w:hyperlink>
            <w:r w:rsidRPr="006B72AA">
              <w:rPr>
                <w:rFonts w:asciiTheme="minorHAnsi" w:hAnsiTheme="minorHAnsi" w:cstheme="minorHAnsi"/>
              </w:rPr>
              <w:t xml:space="preserve">, in quanto riconducibili alla partecipazione a un'organizzazione criminale, quale definita all'articolo 2 della decisione quadro 2008/841/GAI del Consiglio; </w:t>
            </w:r>
          </w:p>
          <w:p w14:paraId="536D81CE" w14:textId="77777777" w:rsidR="001D137B"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delitti, consumati o tentati, di cui agli </w:t>
            </w:r>
            <w:hyperlink r:id="rId23" w:anchor="317" w:history="1">
              <w:r w:rsidRPr="006B72AA">
                <w:rPr>
                  <w:rFonts w:asciiTheme="minorHAnsi" w:hAnsiTheme="minorHAnsi" w:cstheme="minorHAnsi"/>
                </w:rPr>
                <w:t>articoli 317, 318, 319, 319-ter, 319-quater, 320, 321, 322, 322-bis</w:t>
              </w:r>
            </w:hyperlink>
            <w:r w:rsidRPr="006B72AA">
              <w:rPr>
                <w:rFonts w:asciiTheme="minorHAnsi" w:hAnsiTheme="minorHAnsi" w:cstheme="minorHAnsi"/>
              </w:rPr>
              <w:t xml:space="preserve">, </w:t>
            </w:r>
            <w:hyperlink r:id="rId24" w:anchor="346-bis" w:history="1">
              <w:r w:rsidRPr="006B72AA">
                <w:rPr>
                  <w:rFonts w:asciiTheme="minorHAnsi" w:hAnsiTheme="minorHAnsi" w:cstheme="minorHAnsi"/>
                </w:rPr>
                <w:t>346-bis</w:t>
              </w:r>
            </w:hyperlink>
            <w:r w:rsidRPr="006B72AA">
              <w:rPr>
                <w:rFonts w:asciiTheme="minorHAnsi" w:hAnsiTheme="minorHAnsi" w:cstheme="minorHAnsi"/>
              </w:rPr>
              <w:t xml:space="preserve">, </w:t>
            </w:r>
            <w:hyperlink r:id="rId25" w:anchor="353" w:history="1">
              <w:r w:rsidRPr="006B72AA">
                <w:rPr>
                  <w:rFonts w:asciiTheme="minorHAnsi" w:hAnsiTheme="minorHAnsi" w:cstheme="minorHAnsi"/>
                </w:rPr>
                <w:t>353, 353-bis, 354, 355 e 356 del codice penale</w:t>
              </w:r>
            </w:hyperlink>
            <w:r w:rsidRPr="006B72AA">
              <w:rPr>
                <w:rFonts w:asciiTheme="minorHAnsi" w:hAnsiTheme="minorHAnsi" w:cstheme="minorHAnsi"/>
              </w:rPr>
              <w:t xml:space="preserve"> nonché all’</w:t>
            </w:r>
            <w:hyperlink r:id="rId26" w:anchor="2635" w:history="1">
              <w:r w:rsidRPr="006B72AA">
                <w:rPr>
                  <w:rFonts w:asciiTheme="minorHAnsi" w:hAnsiTheme="minorHAnsi" w:cstheme="minorHAnsi"/>
                </w:rPr>
                <w:t>articolo 2635 del codice civile</w:t>
              </w:r>
            </w:hyperlink>
            <w:r w:rsidRPr="006B72AA">
              <w:rPr>
                <w:rFonts w:asciiTheme="minorHAnsi" w:hAnsiTheme="minorHAnsi" w:cstheme="minorHAnsi"/>
              </w:rPr>
              <w:t xml:space="preserve">; </w:t>
            </w:r>
          </w:p>
          <w:p w14:paraId="12ABD457" w14:textId="75A0F885" w:rsidR="00A10235" w:rsidRPr="006B72AA" w:rsidRDefault="001D137B" w:rsidP="001758CA">
            <w:pPr>
              <w:pStyle w:val="Paragrafoelenco"/>
              <w:widowControl w:val="0"/>
              <w:tabs>
                <w:tab w:val="left" w:pos="1440"/>
              </w:tabs>
              <w:suppressAutoHyphens/>
              <w:autoSpaceDE w:val="0"/>
              <w:spacing w:line="360" w:lineRule="auto"/>
              <w:ind w:left="1877" w:firstLine="138"/>
              <w:jc w:val="both"/>
              <w:rPr>
                <w:rFonts w:asciiTheme="minorHAnsi" w:hAnsiTheme="minorHAnsi" w:cstheme="minorHAnsi"/>
              </w:rPr>
            </w:pPr>
            <w:r w:rsidRPr="006B72AA">
              <w:rPr>
                <w:rFonts w:asciiTheme="minorHAnsi" w:hAnsiTheme="minorHAnsi" w:cstheme="minorHAnsi"/>
              </w:rPr>
              <w:t>b-</w:t>
            </w:r>
            <w:r w:rsidR="00A10235" w:rsidRPr="006B72AA">
              <w:rPr>
                <w:rFonts w:asciiTheme="minorHAnsi" w:hAnsiTheme="minorHAnsi" w:cstheme="minorHAnsi"/>
              </w:rPr>
              <w:t xml:space="preserve">bis) false comunicazioni sociali di cui agli </w:t>
            </w:r>
            <w:hyperlink r:id="rId27" w:anchor="2621" w:history="1">
              <w:r w:rsidR="00A10235" w:rsidRPr="006B72AA">
                <w:rPr>
                  <w:rFonts w:asciiTheme="minorHAnsi" w:hAnsiTheme="minorHAnsi" w:cstheme="minorHAnsi"/>
                </w:rPr>
                <w:t>articoli 2621 e 2622 del codice civile</w:t>
              </w:r>
            </w:hyperlink>
            <w:r w:rsidR="00A10235" w:rsidRPr="006B72AA">
              <w:rPr>
                <w:rFonts w:asciiTheme="minorHAnsi" w:hAnsiTheme="minorHAnsi" w:cstheme="minorHAnsi"/>
              </w:rPr>
              <w:t>;</w:t>
            </w:r>
          </w:p>
          <w:p w14:paraId="17899BB6" w14:textId="4CEA236B" w:rsidR="00A10235"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frode ai sensi dell'articolo 1 della convenzione relativa alla tutela degli interessi finanziari delle Comunità europee;</w:t>
            </w:r>
          </w:p>
          <w:p w14:paraId="6C5DCE4F" w14:textId="2AB2BE61" w:rsidR="00A10235"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lastRenderedPageBreak/>
              <w:t>delitti, consumati o tentati, commessi con finalità di terrorismo, anche internazionale, e di eversione dell'ordine costituzionale reati terroristici o reati connessi alle attività terroristiche;</w:t>
            </w:r>
          </w:p>
          <w:p w14:paraId="78D1B069" w14:textId="0DC0ED97" w:rsidR="00542FEC"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delitti di cui agli </w:t>
            </w:r>
            <w:hyperlink r:id="rId28" w:anchor="648-bis" w:history="1">
              <w:r w:rsidRPr="006B72AA">
                <w:rPr>
                  <w:rFonts w:asciiTheme="minorHAnsi" w:hAnsiTheme="minorHAnsi" w:cstheme="minorHAnsi"/>
                </w:rPr>
                <w:t>articoli 648-bis, 648-ter e 648-ter.1 del codice penale</w:t>
              </w:r>
            </w:hyperlink>
            <w:r w:rsidRPr="006B72AA">
              <w:rPr>
                <w:rFonts w:asciiTheme="minorHAnsi" w:hAnsiTheme="minorHAnsi" w:cstheme="minorHAnsi"/>
              </w:rPr>
              <w:t>, riciclaggio di proventi di attività criminose o finanziamento del terrorismo, quali definiti all'</w:t>
            </w:r>
            <w:hyperlink r:id="rId29" w:anchor="y_2007_0109" w:history="1">
              <w:r w:rsidRPr="006B72AA">
                <w:rPr>
                  <w:rFonts w:asciiTheme="minorHAnsi" w:hAnsiTheme="minorHAnsi" w:cstheme="minorHAnsi"/>
                </w:rPr>
                <w:t>articolo 1 del decreto legislativo 22 giugno 2007, n. 109</w:t>
              </w:r>
            </w:hyperlink>
            <w:r w:rsidRPr="006B72AA">
              <w:rPr>
                <w:rFonts w:asciiTheme="minorHAnsi" w:hAnsiTheme="minorHAnsi" w:cstheme="minorHAnsi"/>
              </w:rPr>
              <w:t xml:space="preserve"> e successive modificazioni; </w:t>
            </w:r>
          </w:p>
          <w:p w14:paraId="16328BDC" w14:textId="7A5BEA13" w:rsidR="00A10235"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sfruttamento del lavoro minorile e altre forme di tratta di esseri umani definite con il decreto legislativo 4 marzo 2014, n. 24; </w:t>
            </w:r>
          </w:p>
          <w:p w14:paraId="1C779DD5" w14:textId="27AC5BE4" w:rsidR="00A10235"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ogni altro delitto da cui derivi, quale pena accessoria, l'incapacità di contrattare con la pubblica amministrazione.</w:t>
            </w:r>
          </w:p>
          <w:p w14:paraId="7A26F55C" w14:textId="595C4455" w:rsidR="00C37274" w:rsidRPr="006B72AA" w:rsidRDefault="00C37274" w:rsidP="00967C07">
            <w:pPr>
              <w:widowControl w:val="0"/>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e se pronunciate</w:t>
            </w:r>
            <w:r w:rsidR="00967C07" w:rsidRPr="006B72AA">
              <w:rPr>
                <w:rFonts w:asciiTheme="minorHAnsi" w:hAnsiTheme="minorHAnsi" w:cstheme="minorHAnsi"/>
              </w:rPr>
              <w:t xml:space="preserve"> si è dimostrato che vi è stata completa ed effettiva dissociazione dalla condotta penalmente sanzionata </w:t>
            </w:r>
            <w:r w:rsidR="00591E05" w:rsidRPr="006B72AA">
              <w:rPr>
                <w:rFonts w:asciiTheme="minorHAnsi" w:hAnsiTheme="minorHAnsi" w:cstheme="minorHAnsi"/>
              </w:rPr>
              <w:t>mediante:</w:t>
            </w:r>
            <w:r w:rsidR="00967C07" w:rsidRPr="006B72AA">
              <w:rPr>
                <w:rFonts w:asciiTheme="minorHAnsi" w:hAnsiTheme="minorHAnsi" w:cstheme="minorHAnsi"/>
              </w:rPr>
              <w:t xml:space="preserve">……………………………………………… oppure </w:t>
            </w:r>
            <w:r w:rsidRPr="006B72AA">
              <w:rPr>
                <w:rFonts w:asciiTheme="minorHAnsi" w:hAnsiTheme="minorHAnsi" w:cstheme="minorHAnsi"/>
              </w:rPr>
              <w:t>è intervenuta la depenalizzazione del reato ovvero la riabilitazione oppure</w:t>
            </w:r>
            <w:r w:rsidR="00A10235" w:rsidRPr="006B72AA">
              <w:rPr>
                <w:rFonts w:asciiTheme="minorHAnsi" w:hAnsiTheme="minorHAnsi" w:cstheme="minorHAnsi"/>
              </w:rPr>
              <w:t xml:space="preserve"> nei casi di condanna ad una pena accessoria perpetua, questa è stata dichiarata estinta ai sensi dell’art.179, settimo comma, del codice penale, ovvero quanto </w:t>
            </w:r>
            <w:r w:rsidR="00542FEC" w:rsidRPr="006B72AA">
              <w:rPr>
                <w:rFonts w:asciiTheme="minorHAnsi" w:hAnsiTheme="minorHAnsi" w:cstheme="minorHAnsi"/>
              </w:rPr>
              <w:t xml:space="preserve">il reato è stato dichiarato </w:t>
            </w:r>
            <w:r w:rsidRPr="006B72AA">
              <w:rPr>
                <w:rFonts w:asciiTheme="minorHAnsi" w:hAnsiTheme="minorHAnsi" w:cstheme="minorHAnsi"/>
              </w:rPr>
              <w:t>estin</w:t>
            </w:r>
            <w:r w:rsidR="00542FEC" w:rsidRPr="006B72AA">
              <w:rPr>
                <w:rFonts w:asciiTheme="minorHAnsi" w:hAnsiTheme="minorHAnsi" w:cstheme="minorHAnsi"/>
              </w:rPr>
              <w:t xml:space="preserve">to </w:t>
            </w:r>
            <w:r w:rsidR="007E2311" w:rsidRPr="006B72AA">
              <w:rPr>
                <w:rFonts w:asciiTheme="minorHAnsi" w:hAnsiTheme="minorHAnsi" w:cstheme="minorHAnsi"/>
              </w:rPr>
              <w:t>dopo la</w:t>
            </w:r>
            <w:r w:rsidRPr="006B72AA">
              <w:rPr>
                <w:rFonts w:asciiTheme="minorHAnsi" w:hAnsiTheme="minorHAnsi" w:cstheme="minorHAnsi"/>
              </w:rPr>
              <w:t xml:space="preserve"> condanna ovvero in caso di revoca della condanna; </w:t>
            </w:r>
          </w:p>
          <w:p w14:paraId="439FB246" w14:textId="77777777" w:rsidR="00C37274" w:rsidRPr="006B72AA" w:rsidRDefault="00C37274" w:rsidP="00C37274">
            <w:pPr>
              <w:widowControl w:val="0"/>
              <w:autoSpaceDE w:val="0"/>
              <w:spacing w:line="360" w:lineRule="auto"/>
              <w:ind w:left="720"/>
              <w:jc w:val="both"/>
              <w:rPr>
                <w:rFonts w:asciiTheme="minorHAnsi" w:hAnsiTheme="minorHAnsi" w:cstheme="minorHAnsi"/>
                <w:b/>
              </w:rPr>
            </w:pPr>
            <w:r w:rsidRPr="006B72AA">
              <w:rPr>
                <w:rFonts w:asciiTheme="minorHAnsi" w:hAnsiTheme="minorHAnsi" w:cstheme="minorHAnsi"/>
                <w:b/>
              </w:rPr>
              <w:t>ovvero</w:t>
            </w:r>
          </w:p>
          <w:p w14:paraId="6086F7FA" w14:textId="0F41A392" w:rsidR="00C37274" w:rsidRPr="006B72AA" w:rsidRDefault="00C37274" w:rsidP="00542FEC">
            <w:pPr>
              <w:pStyle w:val="Paragrafoelenco"/>
              <w:widowControl w:val="0"/>
              <w:numPr>
                <w:ilvl w:val="0"/>
                <w:numId w:val="15"/>
              </w:numPr>
              <w:autoSpaceDE w:val="0"/>
              <w:spacing w:line="360" w:lineRule="auto"/>
              <w:jc w:val="both"/>
              <w:rPr>
                <w:rFonts w:asciiTheme="minorHAnsi" w:hAnsiTheme="minorHAnsi" w:cstheme="minorHAnsi"/>
              </w:rPr>
            </w:pPr>
            <w:r w:rsidRPr="006B72AA">
              <w:rPr>
                <w:rFonts w:asciiTheme="minorHAnsi" w:hAnsiTheme="minorHAnsi" w:cstheme="minorHAnsi"/>
              </w:rPr>
              <w:t>sono state pronunciate, sentenza passata in giudicato, o emessi decreti penali di condanna divenuti irrevocabili, oppure sentenze di applicazione della pena su richiesta ai sensi dell’art. 444 c.p.p. ovvero sentenza passata in giudicato per uno o più reati di</w:t>
            </w:r>
            <w:r w:rsidR="00542FEC" w:rsidRPr="006B72AA">
              <w:rPr>
                <w:rFonts w:asciiTheme="minorHAnsi" w:hAnsiTheme="minorHAnsi" w:cstheme="minorHAnsi"/>
              </w:rPr>
              <w:t xml:space="preserve"> cui al comma 1 dell’art.80 del </w:t>
            </w:r>
            <w:r w:rsidR="00B94DE9" w:rsidRPr="006B72AA">
              <w:rPr>
                <w:rFonts w:asciiTheme="minorHAnsi" w:hAnsiTheme="minorHAnsi" w:cstheme="minorHAnsi"/>
              </w:rPr>
              <w:t>D. Lgs</w:t>
            </w:r>
            <w:r w:rsidR="00542FEC" w:rsidRPr="006B72AA">
              <w:rPr>
                <w:rFonts w:asciiTheme="minorHAnsi" w:hAnsiTheme="minorHAnsi" w:cstheme="minorHAnsi"/>
              </w:rPr>
              <w:t>.</w:t>
            </w:r>
            <w:r w:rsidR="00654DC5">
              <w:rPr>
                <w:rFonts w:asciiTheme="minorHAnsi" w:hAnsiTheme="minorHAnsi" w:cstheme="minorHAnsi"/>
              </w:rPr>
              <w:t xml:space="preserve"> n. </w:t>
            </w:r>
            <w:r w:rsidR="00542FEC" w:rsidRPr="006B72AA">
              <w:rPr>
                <w:rFonts w:asciiTheme="minorHAnsi" w:hAnsiTheme="minorHAnsi" w:cstheme="minorHAnsi"/>
              </w:rPr>
              <w:t>50/2016:</w:t>
            </w:r>
          </w:p>
          <w:p w14:paraId="34E415C7"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data del provvedimento:</w:t>
            </w:r>
          </w:p>
          <w:p w14:paraId="2D24329C"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 xml:space="preserve">___________________________________________________ </w:t>
            </w:r>
          </w:p>
          <w:p w14:paraId="60B650CE" w14:textId="77777777" w:rsidR="00C37274" w:rsidRPr="006B72AA" w:rsidRDefault="00C37274" w:rsidP="00C37274">
            <w:pPr>
              <w:autoSpaceDE w:val="0"/>
              <w:spacing w:line="360" w:lineRule="auto"/>
              <w:ind w:left="1080"/>
              <w:rPr>
                <w:rFonts w:asciiTheme="minorHAnsi" w:hAnsiTheme="minorHAnsi" w:cstheme="minorHAnsi"/>
              </w:rPr>
            </w:pPr>
            <w:r w:rsidRPr="006B72AA">
              <w:rPr>
                <w:rFonts w:asciiTheme="minorHAnsi" w:hAnsiTheme="minorHAnsi" w:cstheme="minorHAnsi"/>
              </w:rPr>
              <w:t xml:space="preserve">tipo di provvedimento: ____________________________________________________ </w:t>
            </w:r>
          </w:p>
          <w:p w14:paraId="4D46C946" w14:textId="77777777" w:rsidR="00C37274" w:rsidRPr="006B72AA" w:rsidRDefault="00C37274" w:rsidP="00C37274">
            <w:pPr>
              <w:autoSpaceDE w:val="0"/>
              <w:spacing w:line="360" w:lineRule="auto"/>
              <w:ind w:left="1080"/>
              <w:rPr>
                <w:rFonts w:asciiTheme="minorHAnsi" w:hAnsiTheme="minorHAnsi" w:cstheme="minorHAnsi"/>
              </w:rPr>
            </w:pPr>
            <w:r w:rsidRPr="006B72AA">
              <w:rPr>
                <w:rFonts w:asciiTheme="minorHAnsi" w:hAnsiTheme="minorHAnsi" w:cstheme="minorHAnsi"/>
              </w:rPr>
              <w:t xml:space="preserve">norma giuridica violata: ___________________________________________________ </w:t>
            </w:r>
          </w:p>
          <w:p w14:paraId="2FA4657C" w14:textId="77777777" w:rsidR="00C37274" w:rsidRPr="006B72AA" w:rsidRDefault="00C37274" w:rsidP="00C37274">
            <w:pPr>
              <w:autoSpaceDE w:val="0"/>
              <w:spacing w:line="360" w:lineRule="auto"/>
              <w:ind w:left="1080"/>
              <w:rPr>
                <w:rFonts w:asciiTheme="minorHAnsi" w:hAnsiTheme="minorHAnsi" w:cstheme="minorHAnsi"/>
              </w:rPr>
            </w:pPr>
            <w:r w:rsidRPr="006B72AA">
              <w:rPr>
                <w:rFonts w:asciiTheme="minorHAnsi" w:hAnsiTheme="minorHAnsi" w:cstheme="minorHAnsi"/>
              </w:rPr>
              <w:t xml:space="preserve">tipo di reato: _____________________________________________________ </w:t>
            </w:r>
          </w:p>
          <w:p w14:paraId="50D624D5"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pena applicata (la pena deve essere indicata anche se sono stati concessi i benefici della “sospensione” e della “non menzione”):</w:t>
            </w:r>
          </w:p>
          <w:p w14:paraId="424FD09A"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 xml:space="preserve"> _________________________________ </w:t>
            </w:r>
          </w:p>
          <w:p w14:paraId="0B0279E4" w14:textId="2CB07D1D" w:rsidR="00C37274" w:rsidRPr="006B72AA" w:rsidRDefault="00C37274" w:rsidP="00542FEC">
            <w:pPr>
              <w:pStyle w:val="Default"/>
              <w:widowControl w:val="0"/>
              <w:spacing w:line="360" w:lineRule="auto"/>
              <w:jc w:val="both"/>
              <w:rPr>
                <w:rFonts w:asciiTheme="minorHAnsi" w:hAnsiTheme="minorHAnsi" w:cstheme="minorHAnsi"/>
                <w:color w:val="auto"/>
                <w:sz w:val="20"/>
                <w:szCs w:val="20"/>
              </w:rPr>
            </w:pPr>
            <w:r w:rsidRPr="006B72AA">
              <w:rPr>
                <w:rFonts w:asciiTheme="minorHAnsi" w:hAnsiTheme="minorHAnsi" w:cstheme="minorHAnsi"/>
                <w:color w:val="auto"/>
                <w:sz w:val="20"/>
                <w:szCs w:val="20"/>
              </w:rPr>
              <w:t>N.B. Il dichiarante dovrà indicare tutte le condanne subite anche se non compaiono sul certificato del Casellario Giudiziale rilasciato su richiesta dell’interessato, competendo esclusivamente alla Stazione Appaltante di valutare se il reato commesso precluda o meno la partecipazione alla</w:t>
            </w:r>
            <w:r w:rsidR="00544D0D" w:rsidRPr="006B72AA">
              <w:rPr>
                <w:rFonts w:asciiTheme="minorHAnsi" w:hAnsiTheme="minorHAnsi" w:cstheme="minorHAnsi"/>
                <w:color w:val="auto"/>
                <w:sz w:val="20"/>
                <w:szCs w:val="20"/>
              </w:rPr>
              <w:t xml:space="preserve"> presente procedura</w:t>
            </w:r>
            <w:r w:rsidRPr="006B72AA">
              <w:rPr>
                <w:rFonts w:asciiTheme="minorHAnsi" w:hAnsiTheme="minorHAnsi" w:cstheme="minorHAnsi"/>
                <w:color w:val="auto"/>
                <w:sz w:val="20"/>
                <w:szCs w:val="20"/>
              </w:rPr>
              <w:t xml:space="preserve">. </w:t>
            </w:r>
          </w:p>
          <w:p w14:paraId="790AE06A" w14:textId="69509A2A" w:rsidR="00C37274" w:rsidRPr="006B72AA" w:rsidRDefault="00C37274" w:rsidP="00542FEC">
            <w:pPr>
              <w:widowControl w:val="0"/>
              <w:autoSpaceDE w:val="0"/>
              <w:spacing w:line="360" w:lineRule="auto"/>
              <w:jc w:val="both"/>
              <w:rPr>
                <w:rFonts w:asciiTheme="minorHAnsi" w:hAnsiTheme="minorHAnsi" w:cstheme="minorHAnsi"/>
              </w:rPr>
            </w:pPr>
            <w:r w:rsidRPr="006B72AA">
              <w:rPr>
                <w:rFonts w:asciiTheme="minorHAnsi" w:hAnsiTheme="minorHAnsi" w:cstheme="minorHAnsi"/>
              </w:rPr>
              <w:t>(N.B.: Al fine di consentire al</w:t>
            </w:r>
            <w:r w:rsidR="00542FEC" w:rsidRPr="006B72AA">
              <w:rPr>
                <w:rFonts w:asciiTheme="minorHAnsi" w:hAnsiTheme="minorHAnsi" w:cstheme="minorHAnsi"/>
              </w:rPr>
              <w:t xml:space="preserve">la Stazione Appaltante </w:t>
            </w:r>
            <w:r w:rsidRPr="006B72AA">
              <w:rPr>
                <w:rFonts w:asciiTheme="minorHAnsi" w:hAnsiTheme="minorHAnsi" w:cstheme="minorHAnsi"/>
              </w:rPr>
              <w:t>di valutare l’incidenza dei reati sulla moralità professionale</w:t>
            </w:r>
            <w:r w:rsidR="00E03A10" w:rsidRPr="006B72AA">
              <w:rPr>
                <w:rFonts w:asciiTheme="minorHAnsi" w:hAnsiTheme="minorHAnsi" w:cstheme="minorHAnsi"/>
              </w:rPr>
              <w:t>,</w:t>
            </w:r>
            <w:r w:rsidRPr="006B72AA">
              <w:rPr>
                <w:rFonts w:asciiTheme="minorHAnsi" w:hAnsiTheme="minorHAnsi" w:cstheme="minorHAnsi"/>
              </w:rPr>
              <w:t xml:space="preserve"> il concorrente è tenuto ad indicare, allegando ogni documentazione utile, tutti i provvedimenti di condanna passati in giudicato compresi quelli per cui si sia beneficiato della non menzione, riferiti a qualsivoglia fattispecie di reato, fatti salvi esclusivamente i casi di estinzione del reato dichiarata dal giudice dell’esecuzione, nonché di riabilitazione pronunciata dal Tribunale di sorveglianza).</w:t>
            </w:r>
          </w:p>
          <w:p w14:paraId="31503261" w14:textId="77777777" w:rsidR="00C37274" w:rsidRPr="006B72AA" w:rsidRDefault="00C37274" w:rsidP="00C37274">
            <w:pPr>
              <w:widowControl w:val="0"/>
              <w:autoSpaceDE w:val="0"/>
              <w:spacing w:line="360" w:lineRule="auto"/>
              <w:ind w:left="1134"/>
              <w:jc w:val="both"/>
              <w:rPr>
                <w:rFonts w:asciiTheme="minorHAnsi" w:hAnsiTheme="minorHAnsi" w:cstheme="minorHAnsi"/>
              </w:rPr>
            </w:pPr>
          </w:p>
          <w:p w14:paraId="11D63043" w14:textId="78BE580E" w:rsidR="00B23D77" w:rsidRPr="006B72AA" w:rsidRDefault="00B23D77" w:rsidP="00C10C00">
            <w:pPr>
              <w:pStyle w:val="Paragrafoelenco"/>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heme="minorHAnsi" w:hAnsiTheme="minorHAnsi" w:cstheme="minorHAnsi"/>
              </w:rPr>
            </w:pPr>
            <w:r w:rsidRPr="006B72AA">
              <w:rPr>
                <w:rFonts w:asciiTheme="minorHAnsi" w:hAnsiTheme="minorHAnsi" w:cstheme="minorHAnsi"/>
              </w:rPr>
              <w:t xml:space="preserve">di essere consapevole che, qualora fosse accertata la non veridicità del contenuto della presente dichiarazione, l’Impresa verrà esclusa dalla procedura, per la quale è rilasciata, o, se risultata aggiudicataria, decadrà dalla aggiudicazione medesima; inoltre, di essere consapevole che, qualora la non veridicità del </w:t>
            </w:r>
            <w:r w:rsidRPr="006B72AA">
              <w:rPr>
                <w:rFonts w:asciiTheme="minorHAnsi" w:hAnsiTheme="minorHAnsi" w:cstheme="minorHAnsi"/>
              </w:rPr>
              <w:lastRenderedPageBreak/>
              <w:t>contenuto della presente dichiarazione fosse accertata dopo la stipula del contratto, questo s’intenderà risolto ai sensi degli artt. 1456 e ss. cod. civ.</w:t>
            </w:r>
          </w:p>
          <w:p w14:paraId="559F72BC" w14:textId="77777777" w:rsidR="00625D5A" w:rsidRPr="006B72AA" w:rsidRDefault="00625D5A" w:rsidP="00C37274">
            <w:pPr>
              <w:widowControl w:val="0"/>
              <w:tabs>
                <w:tab w:val="left" w:pos="2192"/>
              </w:tabs>
              <w:autoSpaceDE w:val="0"/>
              <w:spacing w:line="360" w:lineRule="auto"/>
              <w:ind w:left="1058" w:hanging="491"/>
              <w:jc w:val="both"/>
              <w:rPr>
                <w:rFonts w:asciiTheme="minorHAnsi" w:hAnsiTheme="minorHAnsi" w:cstheme="minorHAnsi"/>
              </w:rPr>
            </w:pPr>
          </w:p>
          <w:p w14:paraId="68193ED4" w14:textId="57477B4E" w:rsidR="004C669E" w:rsidRPr="006B72AA" w:rsidRDefault="00625D5A" w:rsidP="00E03A10">
            <w:pPr>
              <w:widowControl w:val="0"/>
              <w:tabs>
                <w:tab w:val="left" w:pos="2192"/>
              </w:tabs>
              <w:autoSpaceDE w:val="0"/>
              <w:spacing w:line="360" w:lineRule="auto"/>
              <w:ind w:left="1058" w:hanging="491"/>
              <w:jc w:val="both"/>
              <w:rPr>
                <w:rFonts w:asciiTheme="minorHAnsi" w:hAnsiTheme="minorHAnsi" w:cstheme="minorHAnsi"/>
              </w:rPr>
            </w:pPr>
            <w:r w:rsidRPr="006B72AA">
              <w:rPr>
                <w:rFonts w:asciiTheme="minorHAnsi" w:hAnsiTheme="minorHAnsi" w:cstheme="minorHAnsi"/>
              </w:rPr>
              <w:t>L</w:t>
            </w:r>
            <w:r w:rsidR="00C37274" w:rsidRPr="006B72AA">
              <w:rPr>
                <w:rFonts w:asciiTheme="minorHAnsi" w:hAnsiTheme="minorHAnsi" w:cstheme="minorHAnsi"/>
              </w:rPr>
              <w:t>uogo____________, Data __________</w:t>
            </w:r>
          </w:p>
          <w:p w14:paraId="3C969E67" w14:textId="77777777" w:rsidR="004C669E" w:rsidRPr="006B72AA" w:rsidRDefault="004C669E" w:rsidP="00C37274">
            <w:pPr>
              <w:spacing w:line="360" w:lineRule="auto"/>
              <w:ind w:left="5672" w:firstLine="709"/>
              <w:jc w:val="both"/>
              <w:rPr>
                <w:rFonts w:asciiTheme="minorHAnsi" w:hAnsiTheme="minorHAnsi" w:cstheme="minorHAnsi"/>
              </w:rPr>
            </w:pPr>
          </w:p>
          <w:p w14:paraId="5120CC83" w14:textId="2B8C333E" w:rsidR="00C37274" w:rsidRPr="006B72AA" w:rsidRDefault="00C37274" w:rsidP="00C37274">
            <w:pPr>
              <w:spacing w:line="360" w:lineRule="auto"/>
              <w:ind w:left="5672" w:firstLine="709"/>
              <w:jc w:val="both"/>
              <w:rPr>
                <w:rFonts w:asciiTheme="minorHAnsi" w:hAnsiTheme="minorHAnsi" w:cstheme="minorHAnsi"/>
              </w:rPr>
            </w:pPr>
            <w:r w:rsidRPr="006B72AA">
              <w:rPr>
                <w:rFonts w:asciiTheme="minorHAnsi" w:hAnsiTheme="minorHAnsi" w:cstheme="minorHAnsi"/>
              </w:rPr>
              <w:t xml:space="preserve">FIRMA DIGITALE   </w:t>
            </w:r>
          </w:p>
          <w:p w14:paraId="394CB88F" w14:textId="77777777" w:rsidR="00A209F3" w:rsidRDefault="00C37274" w:rsidP="000D6511">
            <w:pPr>
              <w:spacing w:line="360" w:lineRule="auto"/>
              <w:ind w:left="4254" w:firstLine="709"/>
              <w:jc w:val="both"/>
              <w:rPr>
                <w:rFonts w:asciiTheme="minorHAnsi" w:hAnsiTheme="minorHAnsi" w:cstheme="minorHAnsi"/>
              </w:rPr>
            </w:pPr>
            <w:r w:rsidRPr="006B72AA">
              <w:rPr>
                <w:rFonts w:asciiTheme="minorHAnsi" w:hAnsiTheme="minorHAnsi" w:cstheme="minorHAnsi"/>
              </w:rPr>
              <w:t xml:space="preserve">              </w:t>
            </w:r>
            <w:r w:rsidR="006B72AA">
              <w:rPr>
                <w:rFonts w:asciiTheme="minorHAnsi" w:hAnsiTheme="minorHAnsi" w:cstheme="minorHAnsi"/>
              </w:rPr>
              <w:t xml:space="preserve">      </w:t>
            </w:r>
          </w:p>
          <w:p w14:paraId="4E06E0F5" w14:textId="632C65DD" w:rsidR="00772756" w:rsidRPr="006B72AA" w:rsidRDefault="00C37274" w:rsidP="000D6511">
            <w:pPr>
              <w:spacing w:line="360" w:lineRule="auto"/>
              <w:ind w:left="4254" w:firstLine="709"/>
              <w:jc w:val="both"/>
              <w:rPr>
                <w:rFonts w:asciiTheme="minorHAnsi" w:hAnsiTheme="minorHAnsi" w:cstheme="minorHAnsi"/>
              </w:rPr>
            </w:pPr>
            <w:r w:rsidRPr="006B72AA">
              <w:rPr>
                <w:rFonts w:asciiTheme="minorHAnsi" w:hAnsiTheme="minorHAnsi" w:cstheme="minorHAnsi"/>
              </w:rPr>
              <w:t xml:space="preserve">  </w:t>
            </w:r>
            <w:r w:rsidR="004C669E" w:rsidRPr="006B72AA">
              <w:rPr>
                <w:rFonts w:asciiTheme="minorHAnsi" w:hAnsiTheme="minorHAnsi" w:cstheme="minorHAnsi"/>
              </w:rPr>
              <w:t xml:space="preserve">       </w:t>
            </w:r>
            <w:r w:rsidRPr="006B72AA">
              <w:rPr>
                <w:rFonts w:asciiTheme="minorHAnsi" w:hAnsiTheme="minorHAnsi" w:cstheme="minorHAnsi"/>
              </w:rPr>
              <w:t>DEL DICHIARANTE</w:t>
            </w:r>
          </w:p>
        </w:tc>
      </w:tr>
    </w:tbl>
    <w:p w14:paraId="4E06E88D" w14:textId="54B1ED0E" w:rsidR="00922C17" w:rsidRPr="006B72AA" w:rsidRDefault="00922C17" w:rsidP="005E6542">
      <w:pPr>
        <w:tabs>
          <w:tab w:val="center" w:pos="4962"/>
          <w:tab w:val="left" w:pos="5529"/>
        </w:tabs>
        <w:jc w:val="both"/>
        <w:rPr>
          <w:rFonts w:asciiTheme="minorHAnsi" w:hAnsiTheme="minorHAnsi" w:cstheme="minorHAnsi"/>
          <w:iCs/>
          <w:vertAlign w:val="superscript"/>
        </w:rPr>
      </w:pPr>
    </w:p>
    <w:sectPr w:rsidR="00922C17" w:rsidRPr="006B72AA" w:rsidSect="00354D6F">
      <w:footnotePr>
        <w:numFmt w:val="lowerRoman"/>
      </w:footnotePr>
      <w:endnotePr>
        <w:numFmt w:val="decimal"/>
      </w:endnotePr>
      <w:pgSz w:w="11906" w:h="16838" w:code="9"/>
      <w:pgMar w:top="992" w:right="1134" w:bottom="992" w:left="1134" w:header="567" w:footer="30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0D0D9E" w14:textId="77777777" w:rsidR="00E102F4" w:rsidRDefault="00E102F4">
      <w:r>
        <w:separator/>
      </w:r>
    </w:p>
  </w:endnote>
  <w:endnote w:type="continuationSeparator" w:id="0">
    <w:p w14:paraId="499BE60E" w14:textId="77777777" w:rsidR="00E102F4" w:rsidRDefault="00E10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C7F62D" w14:textId="77777777" w:rsidR="00E102F4" w:rsidRDefault="00E102F4">
      <w:r>
        <w:separator/>
      </w:r>
    </w:p>
  </w:footnote>
  <w:footnote w:type="continuationSeparator" w:id="0">
    <w:p w14:paraId="296812BE" w14:textId="77777777" w:rsidR="00E102F4" w:rsidRDefault="00E102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1554B784"/>
    <w:lvl w:ilvl="0">
      <w:start w:val="1"/>
      <w:numFmt w:val="decimal"/>
      <w:lvlText w:val="%1."/>
      <w:lvlJc w:val="left"/>
      <w:pPr>
        <w:tabs>
          <w:tab w:val="num" w:pos="0"/>
        </w:tabs>
        <w:ind w:left="720" w:hanging="360"/>
      </w:pPr>
    </w:lvl>
    <w:lvl w:ilvl="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 w15:restartNumberingAfterBreak="0">
    <w:nsid w:val="00000002"/>
    <w:multiLevelType w:val="multilevel"/>
    <w:tmpl w:val="00000002"/>
    <w:name w:val="WW8Num4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3DD6664"/>
    <w:multiLevelType w:val="hybridMultilevel"/>
    <w:tmpl w:val="8D56AA38"/>
    <w:lvl w:ilvl="0" w:tplc="0410000F">
      <w:start w:val="1"/>
      <w:numFmt w:val="decimal"/>
      <w:lvlText w:val="%1."/>
      <w:lvlJc w:val="left"/>
      <w:pPr>
        <w:ind w:left="773" w:hanging="360"/>
      </w:pPr>
    </w:lvl>
    <w:lvl w:ilvl="1" w:tplc="04100019" w:tentative="1">
      <w:start w:val="1"/>
      <w:numFmt w:val="lowerLetter"/>
      <w:lvlText w:val="%2."/>
      <w:lvlJc w:val="left"/>
      <w:pPr>
        <w:ind w:left="1493" w:hanging="360"/>
      </w:pPr>
    </w:lvl>
    <w:lvl w:ilvl="2" w:tplc="0410001B" w:tentative="1">
      <w:start w:val="1"/>
      <w:numFmt w:val="lowerRoman"/>
      <w:lvlText w:val="%3."/>
      <w:lvlJc w:val="right"/>
      <w:pPr>
        <w:ind w:left="2213" w:hanging="180"/>
      </w:pPr>
    </w:lvl>
    <w:lvl w:ilvl="3" w:tplc="0410000F" w:tentative="1">
      <w:start w:val="1"/>
      <w:numFmt w:val="decimal"/>
      <w:lvlText w:val="%4."/>
      <w:lvlJc w:val="left"/>
      <w:pPr>
        <w:ind w:left="2933" w:hanging="360"/>
      </w:pPr>
    </w:lvl>
    <w:lvl w:ilvl="4" w:tplc="04100019" w:tentative="1">
      <w:start w:val="1"/>
      <w:numFmt w:val="lowerLetter"/>
      <w:lvlText w:val="%5."/>
      <w:lvlJc w:val="left"/>
      <w:pPr>
        <w:ind w:left="3653" w:hanging="360"/>
      </w:pPr>
    </w:lvl>
    <w:lvl w:ilvl="5" w:tplc="0410001B" w:tentative="1">
      <w:start w:val="1"/>
      <w:numFmt w:val="lowerRoman"/>
      <w:lvlText w:val="%6."/>
      <w:lvlJc w:val="right"/>
      <w:pPr>
        <w:ind w:left="4373" w:hanging="180"/>
      </w:pPr>
    </w:lvl>
    <w:lvl w:ilvl="6" w:tplc="0410000F" w:tentative="1">
      <w:start w:val="1"/>
      <w:numFmt w:val="decimal"/>
      <w:lvlText w:val="%7."/>
      <w:lvlJc w:val="left"/>
      <w:pPr>
        <w:ind w:left="5093" w:hanging="360"/>
      </w:pPr>
    </w:lvl>
    <w:lvl w:ilvl="7" w:tplc="04100019" w:tentative="1">
      <w:start w:val="1"/>
      <w:numFmt w:val="lowerLetter"/>
      <w:lvlText w:val="%8."/>
      <w:lvlJc w:val="left"/>
      <w:pPr>
        <w:ind w:left="5813" w:hanging="360"/>
      </w:pPr>
    </w:lvl>
    <w:lvl w:ilvl="8" w:tplc="0410001B" w:tentative="1">
      <w:start w:val="1"/>
      <w:numFmt w:val="lowerRoman"/>
      <w:lvlText w:val="%9."/>
      <w:lvlJc w:val="right"/>
      <w:pPr>
        <w:ind w:left="6533" w:hanging="180"/>
      </w:pPr>
    </w:lvl>
  </w:abstractNum>
  <w:abstractNum w:abstractNumId="3" w15:restartNumberingAfterBreak="0">
    <w:nsid w:val="07BA1301"/>
    <w:multiLevelType w:val="hybridMultilevel"/>
    <w:tmpl w:val="6E10B7C6"/>
    <w:lvl w:ilvl="0" w:tplc="7AF45F34">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0B277899"/>
    <w:multiLevelType w:val="hybridMultilevel"/>
    <w:tmpl w:val="D49AB2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E04662F"/>
    <w:multiLevelType w:val="hybridMultilevel"/>
    <w:tmpl w:val="C596A18E"/>
    <w:lvl w:ilvl="0" w:tplc="04100017">
      <w:start w:val="4"/>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0A831E1"/>
    <w:multiLevelType w:val="multilevel"/>
    <w:tmpl w:val="6DCA4288"/>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12487A89"/>
    <w:multiLevelType w:val="hybridMultilevel"/>
    <w:tmpl w:val="00F40896"/>
    <w:lvl w:ilvl="0" w:tplc="04100017">
      <w:start w:val="1"/>
      <w:numFmt w:val="lowerLetter"/>
      <w:lvlText w:val="%1)"/>
      <w:lvlJc w:val="left"/>
      <w:pPr>
        <w:ind w:left="786"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2491D39"/>
    <w:multiLevelType w:val="hybridMultilevel"/>
    <w:tmpl w:val="B0A2C4A6"/>
    <w:lvl w:ilvl="0" w:tplc="04100001">
      <w:start w:val="1"/>
      <w:numFmt w:val="bullet"/>
      <w:lvlText w:val=""/>
      <w:lvlJc w:val="left"/>
      <w:pPr>
        <w:ind w:left="1810" w:hanging="360"/>
      </w:pPr>
      <w:rPr>
        <w:rFonts w:ascii="Symbol" w:hAnsi="Symbol" w:hint="default"/>
      </w:rPr>
    </w:lvl>
    <w:lvl w:ilvl="1" w:tplc="04100003" w:tentative="1">
      <w:start w:val="1"/>
      <w:numFmt w:val="bullet"/>
      <w:lvlText w:val="o"/>
      <w:lvlJc w:val="left"/>
      <w:pPr>
        <w:ind w:left="2530" w:hanging="360"/>
      </w:pPr>
      <w:rPr>
        <w:rFonts w:ascii="Courier New" w:hAnsi="Courier New" w:cs="Courier New" w:hint="default"/>
      </w:rPr>
    </w:lvl>
    <w:lvl w:ilvl="2" w:tplc="04100005" w:tentative="1">
      <w:start w:val="1"/>
      <w:numFmt w:val="bullet"/>
      <w:lvlText w:val=""/>
      <w:lvlJc w:val="left"/>
      <w:pPr>
        <w:ind w:left="3250" w:hanging="360"/>
      </w:pPr>
      <w:rPr>
        <w:rFonts w:ascii="Wingdings" w:hAnsi="Wingdings" w:hint="default"/>
      </w:rPr>
    </w:lvl>
    <w:lvl w:ilvl="3" w:tplc="04100001" w:tentative="1">
      <w:start w:val="1"/>
      <w:numFmt w:val="bullet"/>
      <w:lvlText w:val=""/>
      <w:lvlJc w:val="left"/>
      <w:pPr>
        <w:ind w:left="3970" w:hanging="360"/>
      </w:pPr>
      <w:rPr>
        <w:rFonts w:ascii="Symbol" w:hAnsi="Symbol" w:hint="default"/>
      </w:rPr>
    </w:lvl>
    <w:lvl w:ilvl="4" w:tplc="04100003" w:tentative="1">
      <w:start w:val="1"/>
      <w:numFmt w:val="bullet"/>
      <w:lvlText w:val="o"/>
      <w:lvlJc w:val="left"/>
      <w:pPr>
        <w:ind w:left="4690" w:hanging="360"/>
      </w:pPr>
      <w:rPr>
        <w:rFonts w:ascii="Courier New" w:hAnsi="Courier New" w:cs="Courier New" w:hint="default"/>
      </w:rPr>
    </w:lvl>
    <w:lvl w:ilvl="5" w:tplc="04100005" w:tentative="1">
      <w:start w:val="1"/>
      <w:numFmt w:val="bullet"/>
      <w:lvlText w:val=""/>
      <w:lvlJc w:val="left"/>
      <w:pPr>
        <w:ind w:left="5410" w:hanging="360"/>
      </w:pPr>
      <w:rPr>
        <w:rFonts w:ascii="Wingdings" w:hAnsi="Wingdings" w:hint="default"/>
      </w:rPr>
    </w:lvl>
    <w:lvl w:ilvl="6" w:tplc="04100001" w:tentative="1">
      <w:start w:val="1"/>
      <w:numFmt w:val="bullet"/>
      <w:lvlText w:val=""/>
      <w:lvlJc w:val="left"/>
      <w:pPr>
        <w:ind w:left="6130" w:hanging="360"/>
      </w:pPr>
      <w:rPr>
        <w:rFonts w:ascii="Symbol" w:hAnsi="Symbol" w:hint="default"/>
      </w:rPr>
    </w:lvl>
    <w:lvl w:ilvl="7" w:tplc="04100003" w:tentative="1">
      <w:start w:val="1"/>
      <w:numFmt w:val="bullet"/>
      <w:lvlText w:val="o"/>
      <w:lvlJc w:val="left"/>
      <w:pPr>
        <w:ind w:left="6850" w:hanging="360"/>
      </w:pPr>
      <w:rPr>
        <w:rFonts w:ascii="Courier New" w:hAnsi="Courier New" w:cs="Courier New" w:hint="default"/>
      </w:rPr>
    </w:lvl>
    <w:lvl w:ilvl="8" w:tplc="04100005" w:tentative="1">
      <w:start w:val="1"/>
      <w:numFmt w:val="bullet"/>
      <w:lvlText w:val=""/>
      <w:lvlJc w:val="left"/>
      <w:pPr>
        <w:ind w:left="7570" w:hanging="360"/>
      </w:pPr>
      <w:rPr>
        <w:rFonts w:ascii="Wingdings" w:hAnsi="Wingdings" w:hint="default"/>
      </w:rPr>
    </w:lvl>
  </w:abstractNum>
  <w:abstractNum w:abstractNumId="9" w15:restartNumberingAfterBreak="0">
    <w:nsid w:val="1B873A25"/>
    <w:multiLevelType w:val="multilevel"/>
    <w:tmpl w:val="0410001D"/>
    <w:styleLink w:val="Sti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D711E15"/>
    <w:multiLevelType w:val="hybridMultilevel"/>
    <w:tmpl w:val="8DA0B76A"/>
    <w:lvl w:ilvl="0" w:tplc="0410000F">
      <w:start w:val="1"/>
      <w:numFmt w:val="decimal"/>
      <w:lvlText w:val="%1."/>
      <w:lvlJc w:val="left"/>
      <w:pPr>
        <w:ind w:left="928"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2" w15:restartNumberingAfterBreak="0">
    <w:nsid w:val="28E93C6D"/>
    <w:multiLevelType w:val="hybridMultilevel"/>
    <w:tmpl w:val="A7142BBC"/>
    <w:lvl w:ilvl="0" w:tplc="B4C0B0DE">
      <w:start w:val="1"/>
      <w:numFmt w:val="bullet"/>
      <w:lvlText w:val="□"/>
      <w:lvlJc w:val="left"/>
      <w:pPr>
        <w:ind w:left="1080" w:hanging="360"/>
      </w:pPr>
      <w:rPr>
        <w:rFonts w:ascii="Courier New" w:hAnsi="Courier New" w:hint="default"/>
        <w:b/>
        <w:i w:val="0"/>
        <w:sz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15:restartNumberingAfterBreak="0">
    <w:nsid w:val="33CF4CFC"/>
    <w:multiLevelType w:val="multilevel"/>
    <w:tmpl w:val="D5968D70"/>
    <w:lvl w:ilvl="0">
      <w:start w:val="1"/>
      <w:numFmt w:val="decimal"/>
      <w:pStyle w:val="StileTitolo1Sinistro063cmSporgente076cm"/>
      <w:lvlText w:val="%1"/>
      <w:lvlJc w:val="left"/>
      <w:pPr>
        <w:tabs>
          <w:tab w:val="num" w:pos="1149"/>
        </w:tabs>
        <w:ind w:left="1149" w:hanging="432"/>
      </w:pPr>
    </w:lvl>
    <w:lvl w:ilvl="1">
      <w:start w:val="1"/>
      <w:numFmt w:val="decimal"/>
      <w:lvlText w:val="%1.%2"/>
      <w:lvlJc w:val="left"/>
      <w:pPr>
        <w:tabs>
          <w:tab w:val="num" w:pos="1293"/>
        </w:tabs>
        <w:ind w:left="1293" w:hanging="576"/>
      </w:pPr>
    </w:lvl>
    <w:lvl w:ilvl="2">
      <w:start w:val="1"/>
      <w:numFmt w:val="decimal"/>
      <w:lvlText w:val="%1.%2.%3"/>
      <w:lvlJc w:val="left"/>
      <w:pPr>
        <w:tabs>
          <w:tab w:val="num" w:pos="1437"/>
        </w:tabs>
        <w:ind w:left="1437" w:hanging="720"/>
      </w:pPr>
    </w:lvl>
    <w:lvl w:ilvl="3">
      <w:start w:val="1"/>
      <w:numFmt w:val="decimal"/>
      <w:lvlText w:val="%1.%2.%3.%4"/>
      <w:lvlJc w:val="left"/>
      <w:pPr>
        <w:tabs>
          <w:tab w:val="num" w:pos="1581"/>
        </w:tabs>
        <w:ind w:left="1581" w:hanging="864"/>
      </w:pPr>
    </w:lvl>
    <w:lvl w:ilvl="4">
      <w:start w:val="1"/>
      <w:numFmt w:val="decimal"/>
      <w:lvlText w:val="%1.%2.%3.%4.%5"/>
      <w:lvlJc w:val="left"/>
      <w:pPr>
        <w:tabs>
          <w:tab w:val="num" w:pos="1725"/>
        </w:tabs>
        <w:ind w:left="1725" w:hanging="1008"/>
      </w:pPr>
    </w:lvl>
    <w:lvl w:ilvl="5">
      <w:start w:val="1"/>
      <w:numFmt w:val="decimal"/>
      <w:lvlText w:val="%1.%2.%3.%4.%5.%6"/>
      <w:lvlJc w:val="left"/>
      <w:pPr>
        <w:tabs>
          <w:tab w:val="num" w:pos="1869"/>
        </w:tabs>
        <w:ind w:left="1869" w:hanging="1152"/>
      </w:pPr>
    </w:lvl>
    <w:lvl w:ilvl="6">
      <w:start w:val="1"/>
      <w:numFmt w:val="decimal"/>
      <w:lvlText w:val="%1.%2.%3.%4.%5.%6.%7"/>
      <w:lvlJc w:val="left"/>
      <w:pPr>
        <w:tabs>
          <w:tab w:val="num" w:pos="2013"/>
        </w:tabs>
        <w:ind w:left="2013" w:hanging="1296"/>
      </w:pPr>
    </w:lvl>
    <w:lvl w:ilvl="7">
      <w:start w:val="1"/>
      <w:numFmt w:val="decimal"/>
      <w:lvlText w:val="%1.%2.%3.%4.%5.%6.%7.%8"/>
      <w:lvlJc w:val="left"/>
      <w:pPr>
        <w:tabs>
          <w:tab w:val="num" w:pos="2157"/>
        </w:tabs>
        <w:ind w:left="2157" w:hanging="1440"/>
      </w:pPr>
    </w:lvl>
    <w:lvl w:ilvl="8">
      <w:start w:val="1"/>
      <w:numFmt w:val="decimal"/>
      <w:lvlText w:val="%1.%2.%3.%4.%5.%6.%7.%8.%9"/>
      <w:lvlJc w:val="left"/>
      <w:pPr>
        <w:tabs>
          <w:tab w:val="num" w:pos="2301"/>
        </w:tabs>
        <w:ind w:left="2301" w:hanging="1584"/>
      </w:pPr>
    </w:lvl>
  </w:abstractNum>
  <w:abstractNum w:abstractNumId="14" w15:restartNumberingAfterBreak="0">
    <w:nsid w:val="3B0977A6"/>
    <w:multiLevelType w:val="multilevel"/>
    <w:tmpl w:val="1554B784"/>
    <w:lvl w:ilvl="0">
      <w:start w:val="1"/>
      <w:numFmt w:val="decimal"/>
      <w:lvlText w:val="%1."/>
      <w:lvlJc w:val="left"/>
      <w:pPr>
        <w:tabs>
          <w:tab w:val="num" w:pos="0"/>
        </w:tabs>
        <w:ind w:left="720" w:hanging="360"/>
      </w:p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5" w15:restartNumberingAfterBreak="0">
    <w:nsid w:val="41686861"/>
    <w:multiLevelType w:val="hybridMultilevel"/>
    <w:tmpl w:val="FBEAF422"/>
    <w:lvl w:ilvl="0" w:tplc="B674FA2C">
      <w:start w:val="6"/>
      <w:numFmt w:val="bullet"/>
      <w:lvlText w:val="-"/>
      <w:lvlJc w:val="left"/>
      <w:pPr>
        <w:ind w:left="1080" w:hanging="360"/>
      </w:pPr>
      <w:rPr>
        <w:rFonts w:ascii="Tahoma" w:eastAsia="Times New Roman" w:hAnsi="Tahoma" w:cs="Tahoma"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15:restartNumberingAfterBreak="0">
    <w:nsid w:val="48C448C8"/>
    <w:multiLevelType w:val="multilevel"/>
    <w:tmpl w:val="0410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4DB5622B"/>
    <w:multiLevelType w:val="multilevel"/>
    <w:tmpl w:val="0410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535F1FCB"/>
    <w:multiLevelType w:val="hybridMultilevel"/>
    <w:tmpl w:val="EB50EFEE"/>
    <w:lvl w:ilvl="0" w:tplc="04100017">
      <w:start w:val="1"/>
      <w:numFmt w:val="lowerLetter"/>
      <w:lvlText w:val="%1)"/>
      <w:lvlJc w:val="left"/>
      <w:pPr>
        <w:ind w:left="2309" w:hanging="360"/>
      </w:pPr>
    </w:lvl>
    <w:lvl w:ilvl="1" w:tplc="04100019" w:tentative="1">
      <w:start w:val="1"/>
      <w:numFmt w:val="lowerLetter"/>
      <w:lvlText w:val="%2."/>
      <w:lvlJc w:val="left"/>
      <w:pPr>
        <w:ind w:left="3029" w:hanging="360"/>
      </w:pPr>
    </w:lvl>
    <w:lvl w:ilvl="2" w:tplc="0410001B" w:tentative="1">
      <w:start w:val="1"/>
      <w:numFmt w:val="lowerRoman"/>
      <w:lvlText w:val="%3."/>
      <w:lvlJc w:val="right"/>
      <w:pPr>
        <w:ind w:left="3749" w:hanging="180"/>
      </w:pPr>
    </w:lvl>
    <w:lvl w:ilvl="3" w:tplc="0410000F" w:tentative="1">
      <w:start w:val="1"/>
      <w:numFmt w:val="decimal"/>
      <w:lvlText w:val="%4."/>
      <w:lvlJc w:val="left"/>
      <w:pPr>
        <w:ind w:left="4469" w:hanging="360"/>
      </w:pPr>
    </w:lvl>
    <w:lvl w:ilvl="4" w:tplc="04100019" w:tentative="1">
      <w:start w:val="1"/>
      <w:numFmt w:val="lowerLetter"/>
      <w:lvlText w:val="%5."/>
      <w:lvlJc w:val="left"/>
      <w:pPr>
        <w:ind w:left="5189" w:hanging="360"/>
      </w:pPr>
    </w:lvl>
    <w:lvl w:ilvl="5" w:tplc="0410001B" w:tentative="1">
      <w:start w:val="1"/>
      <w:numFmt w:val="lowerRoman"/>
      <w:lvlText w:val="%6."/>
      <w:lvlJc w:val="right"/>
      <w:pPr>
        <w:ind w:left="5909" w:hanging="180"/>
      </w:pPr>
    </w:lvl>
    <w:lvl w:ilvl="6" w:tplc="0410000F" w:tentative="1">
      <w:start w:val="1"/>
      <w:numFmt w:val="decimal"/>
      <w:lvlText w:val="%7."/>
      <w:lvlJc w:val="left"/>
      <w:pPr>
        <w:ind w:left="6629" w:hanging="360"/>
      </w:pPr>
    </w:lvl>
    <w:lvl w:ilvl="7" w:tplc="04100019" w:tentative="1">
      <w:start w:val="1"/>
      <w:numFmt w:val="lowerLetter"/>
      <w:lvlText w:val="%8."/>
      <w:lvlJc w:val="left"/>
      <w:pPr>
        <w:ind w:left="7349" w:hanging="360"/>
      </w:pPr>
    </w:lvl>
    <w:lvl w:ilvl="8" w:tplc="0410001B" w:tentative="1">
      <w:start w:val="1"/>
      <w:numFmt w:val="lowerRoman"/>
      <w:lvlText w:val="%9."/>
      <w:lvlJc w:val="right"/>
      <w:pPr>
        <w:ind w:left="8069" w:hanging="180"/>
      </w:pPr>
    </w:lvl>
  </w:abstractNum>
  <w:abstractNum w:abstractNumId="19" w15:restartNumberingAfterBreak="0">
    <w:nsid w:val="5FCD7813"/>
    <w:multiLevelType w:val="hybridMultilevel"/>
    <w:tmpl w:val="DAFEC818"/>
    <w:lvl w:ilvl="0" w:tplc="D178A974">
      <w:start w:val="1"/>
      <w:numFmt w:val="lowerLetter"/>
      <w:lvlText w:val="%1)"/>
      <w:lvlJc w:val="left"/>
      <w:pPr>
        <w:ind w:left="1080" w:hanging="360"/>
      </w:pPr>
      <w:rPr>
        <w:rFonts w:hint="default"/>
        <w:i/>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0" w15:restartNumberingAfterBreak="0">
    <w:nsid w:val="60FF71AF"/>
    <w:multiLevelType w:val="hybridMultilevel"/>
    <w:tmpl w:val="46F6E240"/>
    <w:lvl w:ilvl="0" w:tplc="24B82E74">
      <w:start w:val="1"/>
      <w:numFmt w:val="lowerLetter"/>
      <w:lvlText w:val="%1)"/>
      <w:lvlJc w:val="left"/>
      <w:pPr>
        <w:tabs>
          <w:tab w:val="num" w:pos="360"/>
        </w:tabs>
        <w:ind w:left="360" w:hanging="360"/>
      </w:pPr>
      <w:rPr>
        <w:rFont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15:restartNumberingAfterBreak="0">
    <w:nsid w:val="64C2265B"/>
    <w:multiLevelType w:val="hybridMultilevel"/>
    <w:tmpl w:val="7B585E3E"/>
    <w:lvl w:ilvl="0" w:tplc="C9044626">
      <w:start w:val="1"/>
      <w:numFmt w:val="bullet"/>
      <w:lvlText w:val=""/>
      <w:lvlJc w:val="left"/>
      <w:pPr>
        <w:ind w:left="1493" w:hanging="360"/>
      </w:pPr>
      <w:rPr>
        <w:rFonts w:ascii="Symbol" w:hAnsi="Symbol" w:hint="default"/>
      </w:rPr>
    </w:lvl>
    <w:lvl w:ilvl="1" w:tplc="04100003" w:tentative="1">
      <w:start w:val="1"/>
      <w:numFmt w:val="bullet"/>
      <w:lvlText w:val="o"/>
      <w:lvlJc w:val="left"/>
      <w:pPr>
        <w:ind w:left="2213" w:hanging="360"/>
      </w:pPr>
      <w:rPr>
        <w:rFonts w:ascii="Courier New" w:hAnsi="Courier New" w:cs="Courier New" w:hint="default"/>
      </w:rPr>
    </w:lvl>
    <w:lvl w:ilvl="2" w:tplc="04100005" w:tentative="1">
      <w:start w:val="1"/>
      <w:numFmt w:val="bullet"/>
      <w:lvlText w:val=""/>
      <w:lvlJc w:val="left"/>
      <w:pPr>
        <w:ind w:left="2933" w:hanging="360"/>
      </w:pPr>
      <w:rPr>
        <w:rFonts w:ascii="Wingdings" w:hAnsi="Wingdings" w:hint="default"/>
      </w:rPr>
    </w:lvl>
    <w:lvl w:ilvl="3" w:tplc="04100001" w:tentative="1">
      <w:start w:val="1"/>
      <w:numFmt w:val="bullet"/>
      <w:lvlText w:val=""/>
      <w:lvlJc w:val="left"/>
      <w:pPr>
        <w:ind w:left="3653" w:hanging="360"/>
      </w:pPr>
      <w:rPr>
        <w:rFonts w:ascii="Symbol" w:hAnsi="Symbol" w:hint="default"/>
      </w:rPr>
    </w:lvl>
    <w:lvl w:ilvl="4" w:tplc="04100003" w:tentative="1">
      <w:start w:val="1"/>
      <w:numFmt w:val="bullet"/>
      <w:lvlText w:val="o"/>
      <w:lvlJc w:val="left"/>
      <w:pPr>
        <w:ind w:left="4373" w:hanging="360"/>
      </w:pPr>
      <w:rPr>
        <w:rFonts w:ascii="Courier New" w:hAnsi="Courier New" w:cs="Courier New" w:hint="default"/>
      </w:rPr>
    </w:lvl>
    <w:lvl w:ilvl="5" w:tplc="04100005" w:tentative="1">
      <w:start w:val="1"/>
      <w:numFmt w:val="bullet"/>
      <w:lvlText w:val=""/>
      <w:lvlJc w:val="left"/>
      <w:pPr>
        <w:ind w:left="5093" w:hanging="360"/>
      </w:pPr>
      <w:rPr>
        <w:rFonts w:ascii="Wingdings" w:hAnsi="Wingdings" w:hint="default"/>
      </w:rPr>
    </w:lvl>
    <w:lvl w:ilvl="6" w:tplc="04100001" w:tentative="1">
      <w:start w:val="1"/>
      <w:numFmt w:val="bullet"/>
      <w:lvlText w:val=""/>
      <w:lvlJc w:val="left"/>
      <w:pPr>
        <w:ind w:left="5813" w:hanging="360"/>
      </w:pPr>
      <w:rPr>
        <w:rFonts w:ascii="Symbol" w:hAnsi="Symbol" w:hint="default"/>
      </w:rPr>
    </w:lvl>
    <w:lvl w:ilvl="7" w:tplc="04100003" w:tentative="1">
      <w:start w:val="1"/>
      <w:numFmt w:val="bullet"/>
      <w:lvlText w:val="o"/>
      <w:lvlJc w:val="left"/>
      <w:pPr>
        <w:ind w:left="6533" w:hanging="360"/>
      </w:pPr>
      <w:rPr>
        <w:rFonts w:ascii="Courier New" w:hAnsi="Courier New" w:cs="Courier New" w:hint="default"/>
      </w:rPr>
    </w:lvl>
    <w:lvl w:ilvl="8" w:tplc="04100005" w:tentative="1">
      <w:start w:val="1"/>
      <w:numFmt w:val="bullet"/>
      <w:lvlText w:val=""/>
      <w:lvlJc w:val="left"/>
      <w:pPr>
        <w:ind w:left="7253" w:hanging="360"/>
      </w:pPr>
      <w:rPr>
        <w:rFonts w:ascii="Wingdings" w:hAnsi="Wingdings" w:hint="default"/>
      </w:rPr>
    </w:lvl>
  </w:abstractNum>
  <w:abstractNum w:abstractNumId="22" w15:restartNumberingAfterBreak="0">
    <w:nsid w:val="75CB4155"/>
    <w:multiLevelType w:val="hybridMultilevel"/>
    <w:tmpl w:val="53AC73F6"/>
    <w:lvl w:ilvl="0" w:tplc="04100001">
      <w:start w:val="1"/>
      <w:numFmt w:val="bullet"/>
      <w:lvlText w:val=""/>
      <w:lvlJc w:val="left"/>
      <w:pPr>
        <w:ind w:left="773" w:hanging="360"/>
      </w:pPr>
      <w:rPr>
        <w:rFonts w:ascii="Symbol" w:hAnsi="Symbol" w:hint="default"/>
      </w:rPr>
    </w:lvl>
    <w:lvl w:ilvl="1" w:tplc="04100003" w:tentative="1">
      <w:start w:val="1"/>
      <w:numFmt w:val="bullet"/>
      <w:lvlText w:val="o"/>
      <w:lvlJc w:val="left"/>
      <w:pPr>
        <w:ind w:left="1493" w:hanging="360"/>
      </w:pPr>
      <w:rPr>
        <w:rFonts w:ascii="Courier New" w:hAnsi="Courier New" w:cs="Courier New" w:hint="default"/>
      </w:rPr>
    </w:lvl>
    <w:lvl w:ilvl="2" w:tplc="04100005" w:tentative="1">
      <w:start w:val="1"/>
      <w:numFmt w:val="bullet"/>
      <w:lvlText w:val=""/>
      <w:lvlJc w:val="left"/>
      <w:pPr>
        <w:ind w:left="2213" w:hanging="360"/>
      </w:pPr>
      <w:rPr>
        <w:rFonts w:ascii="Wingdings" w:hAnsi="Wingdings" w:hint="default"/>
      </w:rPr>
    </w:lvl>
    <w:lvl w:ilvl="3" w:tplc="04100001" w:tentative="1">
      <w:start w:val="1"/>
      <w:numFmt w:val="bullet"/>
      <w:lvlText w:val=""/>
      <w:lvlJc w:val="left"/>
      <w:pPr>
        <w:ind w:left="2933" w:hanging="360"/>
      </w:pPr>
      <w:rPr>
        <w:rFonts w:ascii="Symbol" w:hAnsi="Symbol" w:hint="default"/>
      </w:rPr>
    </w:lvl>
    <w:lvl w:ilvl="4" w:tplc="04100003" w:tentative="1">
      <w:start w:val="1"/>
      <w:numFmt w:val="bullet"/>
      <w:lvlText w:val="o"/>
      <w:lvlJc w:val="left"/>
      <w:pPr>
        <w:ind w:left="3653" w:hanging="360"/>
      </w:pPr>
      <w:rPr>
        <w:rFonts w:ascii="Courier New" w:hAnsi="Courier New" w:cs="Courier New" w:hint="default"/>
      </w:rPr>
    </w:lvl>
    <w:lvl w:ilvl="5" w:tplc="04100005" w:tentative="1">
      <w:start w:val="1"/>
      <w:numFmt w:val="bullet"/>
      <w:lvlText w:val=""/>
      <w:lvlJc w:val="left"/>
      <w:pPr>
        <w:ind w:left="4373" w:hanging="360"/>
      </w:pPr>
      <w:rPr>
        <w:rFonts w:ascii="Wingdings" w:hAnsi="Wingdings" w:hint="default"/>
      </w:rPr>
    </w:lvl>
    <w:lvl w:ilvl="6" w:tplc="04100001" w:tentative="1">
      <w:start w:val="1"/>
      <w:numFmt w:val="bullet"/>
      <w:lvlText w:val=""/>
      <w:lvlJc w:val="left"/>
      <w:pPr>
        <w:ind w:left="5093" w:hanging="360"/>
      </w:pPr>
      <w:rPr>
        <w:rFonts w:ascii="Symbol" w:hAnsi="Symbol" w:hint="default"/>
      </w:rPr>
    </w:lvl>
    <w:lvl w:ilvl="7" w:tplc="04100003" w:tentative="1">
      <w:start w:val="1"/>
      <w:numFmt w:val="bullet"/>
      <w:lvlText w:val="o"/>
      <w:lvlJc w:val="left"/>
      <w:pPr>
        <w:ind w:left="5813" w:hanging="360"/>
      </w:pPr>
      <w:rPr>
        <w:rFonts w:ascii="Courier New" w:hAnsi="Courier New" w:cs="Courier New" w:hint="default"/>
      </w:rPr>
    </w:lvl>
    <w:lvl w:ilvl="8" w:tplc="04100005" w:tentative="1">
      <w:start w:val="1"/>
      <w:numFmt w:val="bullet"/>
      <w:lvlText w:val=""/>
      <w:lvlJc w:val="left"/>
      <w:pPr>
        <w:ind w:left="6533" w:hanging="360"/>
      </w:pPr>
      <w:rPr>
        <w:rFonts w:ascii="Wingdings" w:hAnsi="Wingdings" w:hint="default"/>
      </w:rPr>
    </w:lvl>
  </w:abstractNum>
  <w:abstractNum w:abstractNumId="23" w15:restartNumberingAfterBreak="0">
    <w:nsid w:val="7C313DB1"/>
    <w:multiLevelType w:val="multilevel"/>
    <w:tmpl w:val="90408B0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360"/>
        </w:tabs>
        <w:ind w:left="36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16"/>
  </w:num>
  <w:num w:numId="2">
    <w:abstractNumId w:val="17"/>
  </w:num>
  <w:num w:numId="3">
    <w:abstractNumId w:val="9"/>
  </w:num>
  <w:num w:numId="4">
    <w:abstractNumId w:val="20"/>
  </w:num>
  <w:num w:numId="5">
    <w:abstractNumId w:val="3"/>
  </w:num>
  <w:num w:numId="6">
    <w:abstractNumId w:val="13"/>
  </w:num>
  <w:num w:numId="7">
    <w:abstractNumId w:val="10"/>
  </w:num>
  <w:num w:numId="8">
    <w:abstractNumId w:val="7"/>
  </w:num>
  <w:num w:numId="9">
    <w:abstractNumId w:val="11"/>
  </w:num>
  <w:num w:numId="10">
    <w:abstractNumId w:val="0"/>
  </w:num>
  <w:num w:numId="11">
    <w:abstractNumId w:val="1"/>
  </w:num>
  <w:num w:numId="12">
    <w:abstractNumId w:val="18"/>
  </w:num>
  <w:num w:numId="13">
    <w:abstractNumId w:val="6"/>
  </w:num>
  <w:num w:numId="14">
    <w:abstractNumId w:val="8"/>
  </w:num>
  <w:num w:numId="15">
    <w:abstractNumId w:val="4"/>
  </w:num>
  <w:num w:numId="16">
    <w:abstractNumId w:val="23"/>
  </w:num>
  <w:num w:numId="17">
    <w:abstractNumId w:val="5"/>
  </w:num>
  <w:num w:numId="18">
    <w:abstractNumId w:val="15"/>
  </w:num>
  <w:num w:numId="19">
    <w:abstractNumId w:val="22"/>
  </w:num>
  <w:num w:numId="20">
    <w:abstractNumId w:val="2"/>
  </w:num>
  <w:num w:numId="21">
    <w:abstractNumId w:val="19"/>
  </w:num>
  <w:num w:numId="22">
    <w:abstractNumId w:val="21"/>
  </w:num>
  <w:num w:numId="23">
    <w:abstractNumId w:val="14"/>
  </w:num>
  <w:num w:numId="24">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283"/>
  <w:doNotHyphenateCaps/>
  <w:displayHorizontalDrawingGridEvery w:val="0"/>
  <w:displayVerticalDrawingGridEvery w:val="0"/>
  <w:doNotUseMarginsForDrawingGridOrigin/>
  <w:characterSpacingControl w:val="doNotCompress"/>
  <w:hdrShapeDefaults>
    <o:shapedefaults v:ext="edit" spidmax="2049"/>
  </w:hdrShapeDefaults>
  <w:footnotePr>
    <w:numFmt w:val="lowerRoman"/>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LIR_DOCUMENT_ID" w:val="d268ed7a-72e4-4c13-b85e-19e867e9c127"/>
  </w:docVars>
  <w:rsids>
    <w:rsidRoot w:val="005E0E07"/>
    <w:rsid w:val="00000090"/>
    <w:rsid w:val="0000026F"/>
    <w:rsid w:val="00001634"/>
    <w:rsid w:val="0000600A"/>
    <w:rsid w:val="000121E8"/>
    <w:rsid w:val="0001413F"/>
    <w:rsid w:val="0001558E"/>
    <w:rsid w:val="0002012D"/>
    <w:rsid w:val="000216E3"/>
    <w:rsid w:val="00021A7D"/>
    <w:rsid w:val="00021CFE"/>
    <w:rsid w:val="000250BD"/>
    <w:rsid w:val="00025C79"/>
    <w:rsid w:val="00030964"/>
    <w:rsid w:val="000410BB"/>
    <w:rsid w:val="00042BDD"/>
    <w:rsid w:val="000433B1"/>
    <w:rsid w:val="000470E2"/>
    <w:rsid w:val="00055606"/>
    <w:rsid w:val="0005720A"/>
    <w:rsid w:val="00061491"/>
    <w:rsid w:val="00064B9A"/>
    <w:rsid w:val="000669C6"/>
    <w:rsid w:val="00072427"/>
    <w:rsid w:val="0007254B"/>
    <w:rsid w:val="0007712B"/>
    <w:rsid w:val="00081D88"/>
    <w:rsid w:val="00081D9C"/>
    <w:rsid w:val="0008254A"/>
    <w:rsid w:val="0008612F"/>
    <w:rsid w:val="0008634E"/>
    <w:rsid w:val="0008704A"/>
    <w:rsid w:val="00091F1C"/>
    <w:rsid w:val="000929ED"/>
    <w:rsid w:val="00096E29"/>
    <w:rsid w:val="000A02F8"/>
    <w:rsid w:val="000A0797"/>
    <w:rsid w:val="000A4240"/>
    <w:rsid w:val="000A4AFA"/>
    <w:rsid w:val="000A5384"/>
    <w:rsid w:val="000A55EC"/>
    <w:rsid w:val="000B11F6"/>
    <w:rsid w:val="000B15CE"/>
    <w:rsid w:val="000B1613"/>
    <w:rsid w:val="000B1E42"/>
    <w:rsid w:val="000B23DE"/>
    <w:rsid w:val="000B4E04"/>
    <w:rsid w:val="000B7166"/>
    <w:rsid w:val="000C1FA8"/>
    <w:rsid w:val="000C495F"/>
    <w:rsid w:val="000C4E21"/>
    <w:rsid w:val="000C6FDE"/>
    <w:rsid w:val="000D09D5"/>
    <w:rsid w:val="000D0DEE"/>
    <w:rsid w:val="000D1A55"/>
    <w:rsid w:val="000D1B51"/>
    <w:rsid w:val="000D2CD0"/>
    <w:rsid w:val="000D3923"/>
    <w:rsid w:val="000D5780"/>
    <w:rsid w:val="000D6511"/>
    <w:rsid w:val="000D68E9"/>
    <w:rsid w:val="000E0B09"/>
    <w:rsid w:val="000E69B9"/>
    <w:rsid w:val="000E6C34"/>
    <w:rsid w:val="000F0F5E"/>
    <w:rsid w:val="000F1D6C"/>
    <w:rsid w:val="000F4AE9"/>
    <w:rsid w:val="000F58CB"/>
    <w:rsid w:val="000F6219"/>
    <w:rsid w:val="0010109D"/>
    <w:rsid w:val="0010503A"/>
    <w:rsid w:val="00106827"/>
    <w:rsid w:val="00106D50"/>
    <w:rsid w:val="00107F3B"/>
    <w:rsid w:val="00107F99"/>
    <w:rsid w:val="001106FB"/>
    <w:rsid w:val="00110F57"/>
    <w:rsid w:val="001112B3"/>
    <w:rsid w:val="00122182"/>
    <w:rsid w:val="0012445E"/>
    <w:rsid w:val="00124540"/>
    <w:rsid w:val="00127608"/>
    <w:rsid w:val="00130A9F"/>
    <w:rsid w:val="00131D5F"/>
    <w:rsid w:val="00133338"/>
    <w:rsid w:val="0013334B"/>
    <w:rsid w:val="00133F53"/>
    <w:rsid w:val="00134582"/>
    <w:rsid w:val="00136DB4"/>
    <w:rsid w:val="00140F3A"/>
    <w:rsid w:val="00142D8B"/>
    <w:rsid w:val="00142DDF"/>
    <w:rsid w:val="0014425A"/>
    <w:rsid w:val="001468D5"/>
    <w:rsid w:val="00147C72"/>
    <w:rsid w:val="00147DE2"/>
    <w:rsid w:val="00155BBA"/>
    <w:rsid w:val="00156B63"/>
    <w:rsid w:val="00156D8B"/>
    <w:rsid w:val="00160FAA"/>
    <w:rsid w:val="00161A13"/>
    <w:rsid w:val="00163D4E"/>
    <w:rsid w:val="00164B1C"/>
    <w:rsid w:val="00166A62"/>
    <w:rsid w:val="00167417"/>
    <w:rsid w:val="00173898"/>
    <w:rsid w:val="00173EBE"/>
    <w:rsid w:val="001758CA"/>
    <w:rsid w:val="0017656E"/>
    <w:rsid w:val="001767B8"/>
    <w:rsid w:val="00177229"/>
    <w:rsid w:val="00180E1E"/>
    <w:rsid w:val="001833D4"/>
    <w:rsid w:val="001903DA"/>
    <w:rsid w:val="00190651"/>
    <w:rsid w:val="00192081"/>
    <w:rsid w:val="00192EBD"/>
    <w:rsid w:val="00194430"/>
    <w:rsid w:val="00194FAC"/>
    <w:rsid w:val="00196E1A"/>
    <w:rsid w:val="00197D68"/>
    <w:rsid w:val="001A1AE4"/>
    <w:rsid w:val="001A274F"/>
    <w:rsid w:val="001A34AD"/>
    <w:rsid w:val="001A5508"/>
    <w:rsid w:val="001B0BFF"/>
    <w:rsid w:val="001B2563"/>
    <w:rsid w:val="001B2AB9"/>
    <w:rsid w:val="001B40F6"/>
    <w:rsid w:val="001B5A7E"/>
    <w:rsid w:val="001C222D"/>
    <w:rsid w:val="001C616C"/>
    <w:rsid w:val="001C7412"/>
    <w:rsid w:val="001D137B"/>
    <w:rsid w:val="001D195D"/>
    <w:rsid w:val="001D3AC1"/>
    <w:rsid w:val="001D572E"/>
    <w:rsid w:val="001D5A1F"/>
    <w:rsid w:val="001D6D0F"/>
    <w:rsid w:val="001E1DDC"/>
    <w:rsid w:val="001E33C3"/>
    <w:rsid w:val="001E3FBF"/>
    <w:rsid w:val="001E4070"/>
    <w:rsid w:val="001E4700"/>
    <w:rsid w:val="001F183B"/>
    <w:rsid w:val="001F1E95"/>
    <w:rsid w:val="0020264F"/>
    <w:rsid w:val="00210CBF"/>
    <w:rsid w:val="00220099"/>
    <w:rsid w:val="002208CA"/>
    <w:rsid w:val="00221A08"/>
    <w:rsid w:val="0022456D"/>
    <w:rsid w:val="00225DE6"/>
    <w:rsid w:val="00227706"/>
    <w:rsid w:val="002307F7"/>
    <w:rsid w:val="00233E29"/>
    <w:rsid w:val="00237F48"/>
    <w:rsid w:val="00240F6E"/>
    <w:rsid w:val="00241B69"/>
    <w:rsid w:val="00242050"/>
    <w:rsid w:val="002466ED"/>
    <w:rsid w:val="00250A3B"/>
    <w:rsid w:val="002562CA"/>
    <w:rsid w:val="00256F5C"/>
    <w:rsid w:val="00262F21"/>
    <w:rsid w:val="002673B9"/>
    <w:rsid w:val="00273F3A"/>
    <w:rsid w:val="00277A55"/>
    <w:rsid w:val="00277B69"/>
    <w:rsid w:val="002818E5"/>
    <w:rsid w:val="002840FF"/>
    <w:rsid w:val="00285C28"/>
    <w:rsid w:val="00285D28"/>
    <w:rsid w:val="00290DA1"/>
    <w:rsid w:val="00297154"/>
    <w:rsid w:val="002979D9"/>
    <w:rsid w:val="00297A01"/>
    <w:rsid w:val="002A1895"/>
    <w:rsid w:val="002A28A9"/>
    <w:rsid w:val="002A37C2"/>
    <w:rsid w:val="002A38C9"/>
    <w:rsid w:val="002A3D4F"/>
    <w:rsid w:val="002A6086"/>
    <w:rsid w:val="002A6F18"/>
    <w:rsid w:val="002A758C"/>
    <w:rsid w:val="002B5A9C"/>
    <w:rsid w:val="002B7B0C"/>
    <w:rsid w:val="002C3EB9"/>
    <w:rsid w:val="002C40F3"/>
    <w:rsid w:val="002C6157"/>
    <w:rsid w:val="002C655C"/>
    <w:rsid w:val="002C7ECB"/>
    <w:rsid w:val="002D31B9"/>
    <w:rsid w:val="002E07C2"/>
    <w:rsid w:val="002E1887"/>
    <w:rsid w:val="002E234C"/>
    <w:rsid w:val="002E3DBD"/>
    <w:rsid w:val="002E7BFE"/>
    <w:rsid w:val="002F0229"/>
    <w:rsid w:val="002F1E6E"/>
    <w:rsid w:val="002F21AA"/>
    <w:rsid w:val="002F2C5D"/>
    <w:rsid w:val="002F2CBD"/>
    <w:rsid w:val="002F606F"/>
    <w:rsid w:val="003002F0"/>
    <w:rsid w:val="00301ED5"/>
    <w:rsid w:val="00302EB3"/>
    <w:rsid w:val="00304624"/>
    <w:rsid w:val="0031513E"/>
    <w:rsid w:val="003169A2"/>
    <w:rsid w:val="003201B4"/>
    <w:rsid w:val="0032075C"/>
    <w:rsid w:val="00323C37"/>
    <w:rsid w:val="00323F37"/>
    <w:rsid w:val="003265AB"/>
    <w:rsid w:val="00327A48"/>
    <w:rsid w:val="003302CE"/>
    <w:rsid w:val="00332EF4"/>
    <w:rsid w:val="00333392"/>
    <w:rsid w:val="00333E7F"/>
    <w:rsid w:val="003358B5"/>
    <w:rsid w:val="00336CD6"/>
    <w:rsid w:val="00343141"/>
    <w:rsid w:val="00350645"/>
    <w:rsid w:val="00352C2E"/>
    <w:rsid w:val="00354D6F"/>
    <w:rsid w:val="00361A31"/>
    <w:rsid w:val="003624F9"/>
    <w:rsid w:val="00364B21"/>
    <w:rsid w:val="00366E6C"/>
    <w:rsid w:val="00367606"/>
    <w:rsid w:val="00367A50"/>
    <w:rsid w:val="00375754"/>
    <w:rsid w:val="00376DDD"/>
    <w:rsid w:val="0037779C"/>
    <w:rsid w:val="00377CAD"/>
    <w:rsid w:val="00381AC6"/>
    <w:rsid w:val="00382645"/>
    <w:rsid w:val="00384BED"/>
    <w:rsid w:val="00386CE3"/>
    <w:rsid w:val="0039050A"/>
    <w:rsid w:val="00394786"/>
    <w:rsid w:val="003A6A97"/>
    <w:rsid w:val="003A79B8"/>
    <w:rsid w:val="003B114C"/>
    <w:rsid w:val="003B3586"/>
    <w:rsid w:val="003B5D7D"/>
    <w:rsid w:val="003C01AF"/>
    <w:rsid w:val="003C30A7"/>
    <w:rsid w:val="003C4818"/>
    <w:rsid w:val="003C4E81"/>
    <w:rsid w:val="003C624E"/>
    <w:rsid w:val="003C6F70"/>
    <w:rsid w:val="003C6FC9"/>
    <w:rsid w:val="003D295C"/>
    <w:rsid w:val="003D4C53"/>
    <w:rsid w:val="003D5244"/>
    <w:rsid w:val="003E08A3"/>
    <w:rsid w:val="003E1D66"/>
    <w:rsid w:val="003E2128"/>
    <w:rsid w:val="003E2F7D"/>
    <w:rsid w:val="003E3184"/>
    <w:rsid w:val="003E34D4"/>
    <w:rsid w:val="003F05BD"/>
    <w:rsid w:val="003F178E"/>
    <w:rsid w:val="003F18DB"/>
    <w:rsid w:val="003F533D"/>
    <w:rsid w:val="003F6E41"/>
    <w:rsid w:val="003F7A84"/>
    <w:rsid w:val="004010A6"/>
    <w:rsid w:val="00402CBC"/>
    <w:rsid w:val="00402F71"/>
    <w:rsid w:val="00405147"/>
    <w:rsid w:val="004053F0"/>
    <w:rsid w:val="004067CD"/>
    <w:rsid w:val="00410C8E"/>
    <w:rsid w:val="00411F12"/>
    <w:rsid w:val="00411F78"/>
    <w:rsid w:val="00412521"/>
    <w:rsid w:val="00412595"/>
    <w:rsid w:val="004127D1"/>
    <w:rsid w:val="004133E2"/>
    <w:rsid w:val="0041484C"/>
    <w:rsid w:val="004162E0"/>
    <w:rsid w:val="004172E5"/>
    <w:rsid w:val="00417FBC"/>
    <w:rsid w:val="00422DE6"/>
    <w:rsid w:val="00423EF8"/>
    <w:rsid w:val="004306E0"/>
    <w:rsid w:val="004351CD"/>
    <w:rsid w:val="004361EB"/>
    <w:rsid w:val="0043681D"/>
    <w:rsid w:val="00440C9D"/>
    <w:rsid w:val="00442613"/>
    <w:rsid w:val="00446544"/>
    <w:rsid w:val="00447B0B"/>
    <w:rsid w:val="00450861"/>
    <w:rsid w:val="00452C25"/>
    <w:rsid w:val="004536EE"/>
    <w:rsid w:val="00454A36"/>
    <w:rsid w:val="00457AAA"/>
    <w:rsid w:val="00461127"/>
    <w:rsid w:val="00462185"/>
    <w:rsid w:val="00462DC2"/>
    <w:rsid w:val="00464F03"/>
    <w:rsid w:val="00471625"/>
    <w:rsid w:val="0047510D"/>
    <w:rsid w:val="00476F13"/>
    <w:rsid w:val="00476F32"/>
    <w:rsid w:val="00482F5A"/>
    <w:rsid w:val="00484548"/>
    <w:rsid w:val="00486045"/>
    <w:rsid w:val="004915E2"/>
    <w:rsid w:val="004935A3"/>
    <w:rsid w:val="00494F8D"/>
    <w:rsid w:val="00494FC4"/>
    <w:rsid w:val="00495C23"/>
    <w:rsid w:val="00497206"/>
    <w:rsid w:val="004A049A"/>
    <w:rsid w:val="004A171B"/>
    <w:rsid w:val="004A4A54"/>
    <w:rsid w:val="004A7A0C"/>
    <w:rsid w:val="004B0322"/>
    <w:rsid w:val="004B05E4"/>
    <w:rsid w:val="004B1411"/>
    <w:rsid w:val="004B2596"/>
    <w:rsid w:val="004B2604"/>
    <w:rsid w:val="004B2F63"/>
    <w:rsid w:val="004B2FE3"/>
    <w:rsid w:val="004B304C"/>
    <w:rsid w:val="004B5D59"/>
    <w:rsid w:val="004C06EE"/>
    <w:rsid w:val="004C1A7D"/>
    <w:rsid w:val="004C2605"/>
    <w:rsid w:val="004C669E"/>
    <w:rsid w:val="004D1FB1"/>
    <w:rsid w:val="004D236E"/>
    <w:rsid w:val="004D41B6"/>
    <w:rsid w:val="004D536B"/>
    <w:rsid w:val="004D77E8"/>
    <w:rsid w:val="004D7D94"/>
    <w:rsid w:val="004D7F7B"/>
    <w:rsid w:val="004E031E"/>
    <w:rsid w:val="004E05EB"/>
    <w:rsid w:val="004E2932"/>
    <w:rsid w:val="004E3CD9"/>
    <w:rsid w:val="004E7344"/>
    <w:rsid w:val="004F23A9"/>
    <w:rsid w:val="004F279C"/>
    <w:rsid w:val="004F41EF"/>
    <w:rsid w:val="004F4EF2"/>
    <w:rsid w:val="004F555F"/>
    <w:rsid w:val="004F7362"/>
    <w:rsid w:val="004F7EE7"/>
    <w:rsid w:val="00502FD7"/>
    <w:rsid w:val="00503624"/>
    <w:rsid w:val="0050630B"/>
    <w:rsid w:val="00506CE1"/>
    <w:rsid w:val="0050730A"/>
    <w:rsid w:val="00507C01"/>
    <w:rsid w:val="00517AC2"/>
    <w:rsid w:val="00517EF2"/>
    <w:rsid w:val="0052014A"/>
    <w:rsid w:val="005240A2"/>
    <w:rsid w:val="00524481"/>
    <w:rsid w:val="0052700F"/>
    <w:rsid w:val="00527399"/>
    <w:rsid w:val="00533270"/>
    <w:rsid w:val="005352FE"/>
    <w:rsid w:val="005357BD"/>
    <w:rsid w:val="00535A47"/>
    <w:rsid w:val="00535B5F"/>
    <w:rsid w:val="0053763A"/>
    <w:rsid w:val="00537B96"/>
    <w:rsid w:val="005422C9"/>
    <w:rsid w:val="00542FEC"/>
    <w:rsid w:val="00544327"/>
    <w:rsid w:val="00544D0D"/>
    <w:rsid w:val="00544DB1"/>
    <w:rsid w:val="00544DD1"/>
    <w:rsid w:val="00547613"/>
    <w:rsid w:val="00547B7B"/>
    <w:rsid w:val="0055061A"/>
    <w:rsid w:val="00553889"/>
    <w:rsid w:val="00557AC5"/>
    <w:rsid w:val="00561744"/>
    <w:rsid w:val="00564ABC"/>
    <w:rsid w:val="005666C9"/>
    <w:rsid w:val="00572490"/>
    <w:rsid w:val="005741D9"/>
    <w:rsid w:val="0057440A"/>
    <w:rsid w:val="00574EDB"/>
    <w:rsid w:val="00583904"/>
    <w:rsid w:val="00591AF0"/>
    <w:rsid w:val="00591E05"/>
    <w:rsid w:val="00593E9C"/>
    <w:rsid w:val="00594F31"/>
    <w:rsid w:val="00596ED4"/>
    <w:rsid w:val="005A3A6E"/>
    <w:rsid w:val="005A42B1"/>
    <w:rsid w:val="005A4604"/>
    <w:rsid w:val="005B2360"/>
    <w:rsid w:val="005C3365"/>
    <w:rsid w:val="005C5029"/>
    <w:rsid w:val="005C6621"/>
    <w:rsid w:val="005C681E"/>
    <w:rsid w:val="005D329E"/>
    <w:rsid w:val="005D3BB7"/>
    <w:rsid w:val="005D3E09"/>
    <w:rsid w:val="005D3F0E"/>
    <w:rsid w:val="005D5149"/>
    <w:rsid w:val="005D72E7"/>
    <w:rsid w:val="005D7513"/>
    <w:rsid w:val="005D75A1"/>
    <w:rsid w:val="005E0356"/>
    <w:rsid w:val="005E0A6F"/>
    <w:rsid w:val="005E0E07"/>
    <w:rsid w:val="005E4879"/>
    <w:rsid w:val="005E573C"/>
    <w:rsid w:val="005E6542"/>
    <w:rsid w:val="005E7575"/>
    <w:rsid w:val="005E7EB7"/>
    <w:rsid w:val="005F0D15"/>
    <w:rsid w:val="005F61B0"/>
    <w:rsid w:val="005F64D3"/>
    <w:rsid w:val="00601494"/>
    <w:rsid w:val="00601A6F"/>
    <w:rsid w:val="00602E74"/>
    <w:rsid w:val="00610727"/>
    <w:rsid w:val="00611007"/>
    <w:rsid w:val="00612524"/>
    <w:rsid w:val="00613AA3"/>
    <w:rsid w:val="00613EA2"/>
    <w:rsid w:val="0061401C"/>
    <w:rsid w:val="00614880"/>
    <w:rsid w:val="006165AA"/>
    <w:rsid w:val="0061693A"/>
    <w:rsid w:val="00617709"/>
    <w:rsid w:val="006211D2"/>
    <w:rsid w:val="00621D33"/>
    <w:rsid w:val="006220E8"/>
    <w:rsid w:val="00624E09"/>
    <w:rsid w:val="00625D5A"/>
    <w:rsid w:val="00626D41"/>
    <w:rsid w:val="00627071"/>
    <w:rsid w:val="00635B6A"/>
    <w:rsid w:val="00636B26"/>
    <w:rsid w:val="00640E92"/>
    <w:rsid w:val="0064121D"/>
    <w:rsid w:val="00642DFA"/>
    <w:rsid w:val="00643BBF"/>
    <w:rsid w:val="00643C7D"/>
    <w:rsid w:val="00645A98"/>
    <w:rsid w:val="00646B66"/>
    <w:rsid w:val="006470C5"/>
    <w:rsid w:val="00651E57"/>
    <w:rsid w:val="006532B1"/>
    <w:rsid w:val="00653B76"/>
    <w:rsid w:val="006541CA"/>
    <w:rsid w:val="00654DC5"/>
    <w:rsid w:val="00655935"/>
    <w:rsid w:val="00655B66"/>
    <w:rsid w:val="006560E4"/>
    <w:rsid w:val="0066238B"/>
    <w:rsid w:val="00662EF3"/>
    <w:rsid w:val="006631B2"/>
    <w:rsid w:val="00664039"/>
    <w:rsid w:val="00667583"/>
    <w:rsid w:val="00667F0A"/>
    <w:rsid w:val="00670215"/>
    <w:rsid w:val="00670445"/>
    <w:rsid w:val="00670ED2"/>
    <w:rsid w:val="00672C9A"/>
    <w:rsid w:val="00676875"/>
    <w:rsid w:val="00683EF4"/>
    <w:rsid w:val="00684C11"/>
    <w:rsid w:val="00685FB0"/>
    <w:rsid w:val="00691014"/>
    <w:rsid w:val="00692600"/>
    <w:rsid w:val="00693F9C"/>
    <w:rsid w:val="0069485D"/>
    <w:rsid w:val="00694AF4"/>
    <w:rsid w:val="00695089"/>
    <w:rsid w:val="00696D4C"/>
    <w:rsid w:val="006A5F22"/>
    <w:rsid w:val="006A614C"/>
    <w:rsid w:val="006A6D78"/>
    <w:rsid w:val="006A6DB5"/>
    <w:rsid w:val="006B01DD"/>
    <w:rsid w:val="006B4153"/>
    <w:rsid w:val="006B4229"/>
    <w:rsid w:val="006B4435"/>
    <w:rsid w:val="006B4DD9"/>
    <w:rsid w:val="006B51A3"/>
    <w:rsid w:val="006B72AA"/>
    <w:rsid w:val="006B7EBC"/>
    <w:rsid w:val="006C1B7C"/>
    <w:rsid w:val="006C1FE3"/>
    <w:rsid w:val="006C3695"/>
    <w:rsid w:val="006C7D3C"/>
    <w:rsid w:val="006D2D66"/>
    <w:rsid w:val="006D305C"/>
    <w:rsid w:val="006D3244"/>
    <w:rsid w:val="006D3E90"/>
    <w:rsid w:val="006E1F3D"/>
    <w:rsid w:val="006E43A7"/>
    <w:rsid w:val="006E53CD"/>
    <w:rsid w:val="006E6E96"/>
    <w:rsid w:val="00700C25"/>
    <w:rsid w:val="00701E7C"/>
    <w:rsid w:val="00704E45"/>
    <w:rsid w:val="007106F4"/>
    <w:rsid w:val="00711879"/>
    <w:rsid w:val="00712094"/>
    <w:rsid w:val="007123AB"/>
    <w:rsid w:val="00713D02"/>
    <w:rsid w:val="00714925"/>
    <w:rsid w:val="00715EA3"/>
    <w:rsid w:val="00717D46"/>
    <w:rsid w:val="007204EA"/>
    <w:rsid w:val="0072478D"/>
    <w:rsid w:val="0072535C"/>
    <w:rsid w:val="00731317"/>
    <w:rsid w:val="00731D4C"/>
    <w:rsid w:val="00731F0B"/>
    <w:rsid w:val="007326AE"/>
    <w:rsid w:val="00732FB3"/>
    <w:rsid w:val="007338CC"/>
    <w:rsid w:val="0073451B"/>
    <w:rsid w:val="00735C38"/>
    <w:rsid w:val="00737EEF"/>
    <w:rsid w:val="0074039E"/>
    <w:rsid w:val="00742271"/>
    <w:rsid w:val="00745309"/>
    <w:rsid w:val="00745E52"/>
    <w:rsid w:val="00746CE9"/>
    <w:rsid w:val="00747538"/>
    <w:rsid w:val="00750F4B"/>
    <w:rsid w:val="007522F1"/>
    <w:rsid w:val="00754178"/>
    <w:rsid w:val="007558CD"/>
    <w:rsid w:val="00756828"/>
    <w:rsid w:val="00760FCC"/>
    <w:rsid w:val="00763ED5"/>
    <w:rsid w:val="007652EA"/>
    <w:rsid w:val="00765A8E"/>
    <w:rsid w:val="00770FA9"/>
    <w:rsid w:val="00771B0E"/>
    <w:rsid w:val="00772756"/>
    <w:rsid w:val="00772DE9"/>
    <w:rsid w:val="0077385E"/>
    <w:rsid w:val="00775608"/>
    <w:rsid w:val="0077774B"/>
    <w:rsid w:val="00782345"/>
    <w:rsid w:val="00787393"/>
    <w:rsid w:val="00791065"/>
    <w:rsid w:val="00792573"/>
    <w:rsid w:val="00797918"/>
    <w:rsid w:val="00797F44"/>
    <w:rsid w:val="007A5C52"/>
    <w:rsid w:val="007A602E"/>
    <w:rsid w:val="007B0240"/>
    <w:rsid w:val="007B3521"/>
    <w:rsid w:val="007B6112"/>
    <w:rsid w:val="007B7F91"/>
    <w:rsid w:val="007C0C07"/>
    <w:rsid w:val="007C2E3F"/>
    <w:rsid w:val="007C3E78"/>
    <w:rsid w:val="007C4EAB"/>
    <w:rsid w:val="007C5758"/>
    <w:rsid w:val="007C5D50"/>
    <w:rsid w:val="007C71AD"/>
    <w:rsid w:val="007D0A24"/>
    <w:rsid w:val="007D4B17"/>
    <w:rsid w:val="007D5BB2"/>
    <w:rsid w:val="007D7424"/>
    <w:rsid w:val="007E08DF"/>
    <w:rsid w:val="007E0AD7"/>
    <w:rsid w:val="007E2311"/>
    <w:rsid w:val="007F1B9A"/>
    <w:rsid w:val="007F2D71"/>
    <w:rsid w:val="007F7E7D"/>
    <w:rsid w:val="00807727"/>
    <w:rsid w:val="0081129E"/>
    <w:rsid w:val="00811ED9"/>
    <w:rsid w:val="00812102"/>
    <w:rsid w:val="00814C81"/>
    <w:rsid w:val="008175C3"/>
    <w:rsid w:val="00830459"/>
    <w:rsid w:val="00833129"/>
    <w:rsid w:val="00834D76"/>
    <w:rsid w:val="0083512A"/>
    <w:rsid w:val="00835313"/>
    <w:rsid w:val="0083590C"/>
    <w:rsid w:val="00837382"/>
    <w:rsid w:val="0083781F"/>
    <w:rsid w:val="00840158"/>
    <w:rsid w:val="00840E38"/>
    <w:rsid w:val="0084317E"/>
    <w:rsid w:val="0084388B"/>
    <w:rsid w:val="008443F4"/>
    <w:rsid w:val="008473B2"/>
    <w:rsid w:val="008507A7"/>
    <w:rsid w:val="0085598E"/>
    <w:rsid w:val="0085743C"/>
    <w:rsid w:val="0086156C"/>
    <w:rsid w:val="00861A6A"/>
    <w:rsid w:val="00866B84"/>
    <w:rsid w:val="00866DC5"/>
    <w:rsid w:val="00867165"/>
    <w:rsid w:val="008734B5"/>
    <w:rsid w:val="0087439E"/>
    <w:rsid w:val="008833F8"/>
    <w:rsid w:val="008837CA"/>
    <w:rsid w:val="0089094A"/>
    <w:rsid w:val="008917C8"/>
    <w:rsid w:val="0089199D"/>
    <w:rsid w:val="00891BE9"/>
    <w:rsid w:val="00891E1F"/>
    <w:rsid w:val="008935F3"/>
    <w:rsid w:val="008935F4"/>
    <w:rsid w:val="00894090"/>
    <w:rsid w:val="00894299"/>
    <w:rsid w:val="00895225"/>
    <w:rsid w:val="0089559D"/>
    <w:rsid w:val="00895BB0"/>
    <w:rsid w:val="0089629F"/>
    <w:rsid w:val="008963C1"/>
    <w:rsid w:val="00897BB5"/>
    <w:rsid w:val="008A0E17"/>
    <w:rsid w:val="008A122C"/>
    <w:rsid w:val="008A28EF"/>
    <w:rsid w:val="008A29A8"/>
    <w:rsid w:val="008A2A76"/>
    <w:rsid w:val="008A3076"/>
    <w:rsid w:val="008A5610"/>
    <w:rsid w:val="008B01D2"/>
    <w:rsid w:val="008B0E31"/>
    <w:rsid w:val="008B1CE2"/>
    <w:rsid w:val="008B4690"/>
    <w:rsid w:val="008B4EF5"/>
    <w:rsid w:val="008B660F"/>
    <w:rsid w:val="008B66EA"/>
    <w:rsid w:val="008C04F3"/>
    <w:rsid w:val="008C1A69"/>
    <w:rsid w:val="008C3C19"/>
    <w:rsid w:val="008C68A2"/>
    <w:rsid w:val="008C75E5"/>
    <w:rsid w:val="008D0255"/>
    <w:rsid w:val="008D1BE2"/>
    <w:rsid w:val="008D250C"/>
    <w:rsid w:val="008D2609"/>
    <w:rsid w:val="008E06EF"/>
    <w:rsid w:val="008E1FCD"/>
    <w:rsid w:val="008E2573"/>
    <w:rsid w:val="008E5197"/>
    <w:rsid w:val="008F0D75"/>
    <w:rsid w:val="008F1DE9"/>
    <w:rsid w:val="008F2FBD"/>
    <w:rsid w:val="008F3442"/>
    <w:rsid w:val="008F3BAB"/>
    <w:rsid w:val="008F3F2D"/>
    <w:rsid w:val="008F7BC9"/>
    <w:rsid w:val="00906A0E"/>
    <w:rsid w:val="00907257"/>
    <w:rsid w:val="00911AB9"/>
    <w:rsid w:val="00911E11"/>
    <w:rsid w:val="0091738F"/>
    <w:rsid w:val="00917664"/>
    <w:rsid w:val="0092082E"/>
    <w:rsid w:val="00921902"/>
    <w:rsid w:val="00921F23"/>
    <w:rsid w:val="009221A0"/>
    <w:rsid w:val="00922C17"/>
    <w:rsid w:val="00924E84"/>
    <w:rsid w:val="009270B7"/>
    <w:rsid w:val="009300E6"/>
    <w:rsid w:val="009337D5"/>
    <w:rsid w:val="0093490C"/>
    <w:rsid w:val="00935F6F"/>
    <w:rsid w:val="00941DCE"/>
    <w:rsid w:val="009425CB"/>
    <w:rsid w:val="00946C63"/>
    <w:rsid w:val="009506B9"/>
    <w:rsid w:val="00952FCF"/>
    <w:rsid w:val="00953E33"/>
    <w:rsid w:val="0096020E"/>
    <w:rsid w:val="009602A1"/>
    <w:rsid w:val="009629E9"/>
    <w:rsid w:val="009632F8"/>
    <w:rsid w:val="00963FD9"/>
    <w:rsid w:val="00964051"/>
    <w:rsid w:val="00966F3A"/>
    <w:rsid w:val="00967C07"/>
    <w:rsid w:val="00967F9E"/>
    <w:rsid w:val="00972A3E"/>
    <w:rsid w:val="009731DE"/>
    <w:rsid w:val="00975298"/>
    <w:rsid w:val="00976528"/>
    <w:rsid w:val="0098207F"/>
    <w:rsid w:val="00984772"/>
    <w:rsid w:val="00987FAF"/>
    <w:rsid w:val="00991A46"/>
    <w:rsid w:val="0099285D"/>
    <w:rsid w:val="009A209A"/>
    <w:rsid w:val="009A2436"/>
    <w:rsid w:val="009A59DE"/>
    <w:rsid w:val="009B3E4F"/>
    <w:rsid w:val="009B4705"/>
    <w:rsid w:val="009B5DBE"/>
    <w:rsid w:val="009B7CC5"/>
    <w:rsid w:val="009C2886"/>
    <w:rsid w:val="009C294C"/>
    <w:rsid w:val="009C29A5"/>
    <w:rsid w:val="009C6F63"/>
    <w:rsid w:val="009C7B7B"/>
    <w:rsid w:val="009D114C"/>
    <w:rsid w:val="009D1F1E"/>
    <w:rsid w:val="009D5CBA"/>
    <w:rsid w:val="009E1807"/>
    <w:rsid w:val="009E2072"/>
    <w:rsid w:val="009E25F3"/>
    <w:rsid w:val="009E62BA"/>
    <w:rsid w:val="009F0A99"/>
    <w:rsid w:val="009F1917"/>
    <w:rsid w:val="009F714E"/>
    <w:rsid w:val="009F7AA8"/>
    <w:rsid w:val="009F7E98"/>
    <w:rsid w:val="00A00415"/>
    <w:rsid w:val="00A00971"/>
    <w:rsid w:val="00A027F8"/>
    <w:rsid w:val="00A04EB9"/>
    <w:rsid w:val="00A0793C"/>
    <w:rsid w:val="00A10235"/>
    <w:rsid w:val="00A1333C"/>
    <w:rsid w:val="00A13DAF"/>
    <w:rsid w:val="00A13E01"/>
    <w:rsid w:val="00A1622A"/>
    <w:rsid w:val="00A20046"/>
    <w:rsid w:val="00A209F3"/>
    <w:rsid w:val="00A21BC7"/>
    <w:rsid w:val="00A26C1A"/>
    <w:rsid w:val="00A30B02"/>
    <w:rsid w:val="00A3212F"/>
    <w:rsid w:val="00A3708A"/>
    <w:rsid w:val="00A410C9"/>
    <w:rsid w:val="00A41F4F"/>
    <w:rsid w:val="00A438D7"/>
    <w:rsid w:val="00A43ADD"/>
    <w:rsid w:val="00A43B94"/>
    <w:rsid w:val="00A47306"/>
    <w:rsid w:val="00A478ED"/>
    <w:rsid w:val="00A52E8F"/>
    <w:rsid w:val="00A56670"/>
    <w:rsid w:val="00A6210E"/>
    <w:rsid w:val="00A6443D"/>
    <w:rsid w:val="00A65C5F"/>
    <w:rsid w:val="00A661F5"/>
    <w:rsid w:val="00A673FD"/>
    <w:rsid w:val="00A714BA"/>
    <w:rsid w:val="00A73910"/>
    <w:rsid w:val="00A77E22"/>
    <w:rsid w:val="00A81669"/>
    <w:rsid w:val="00A83B50"/>
    <w:rsid w:val="00A84AA3"/>
    <w:rsid w:val="00A87336"/>
    <w:rsid w:val="00A87C2C"/>
    <w:rsid w:val="00A92657"/>
    <w:rsid w:val="00A9405E"/>
    <w:rsid w:val="00A95698"/>
    <w:rsid w:val="00A97FBF"/>
    <w:rsid w:val="00AA0670"/>
    <w:rsid w:val="00AA2006"/>
    <w:rsid w:val="00AA37BE"/>
    <w:rsid w:val="00AA3AF6"/>
    <w:rsid w:val="00AA5113"/>
    <w:rsid w:val="00AA586B"/>
    <w:rsid w:val="00AB39CD"/>
    <w:rsid w:val="00AB4719"/>
    <w:rsid w:val="00AC1C6E"/>
    <w:rsid w:val="00AC1F1D"/>
    <w:rsid w:val="00AC20C9"/>
    <w:rsid w:val="00AC468D"/>
    <w:rsid w:val="00AC5094"/>
    <w:rsid w:val="00AC5671"/>
    <w:rsid w:val="00AC5AD0"/>
    <w:rsid w:val="00AC5FF5"/>
    <w:rsid w:val="00AC61AA"/>
    <w:rsid w:val="00AC7068"/>
    <w:rsid w:val="00AD01BA"/>
    <w:rsid w:val="00AD1787"/>
    <w:rsid w:val="00AD337C"/>
    <w:rsid w:val="00AE0567"/>
    <w:rsid w:val="00AE25A0"/>
    <w:rsid w:val="00AE6127"/>
    <w:rsid w:val="00AF4511"/>
    <w:rsid w:val="00AF7C6D"/>
    <w:rsid w:val="00B024CB"/>
    <w:rsid w:val="00B07993"/>
    <w:rsid w:val="00B101F5"/>
    <w:rsid w:val="00B11E68"/>
    <w:rsid w:val="00B12121"/>
    <w:rsid w:val="00B12A54"/>
    <w:rsid w:val="00B13827"/>
    <w:rsid w:val="00B15B9F"/>
    <w:rsid w:val="00B2280E"/>
    <w:rsid w:val="00B22C9B"/>
    <w:rsid w:val="00B2344C"/>
    <w:rsid w:val="00B23D77"/>
    <w:rsid w:val="00B26D80"/>
    <w:rsid w:val="00B347B9"/>
    <w:rsid w:val="00B358B3"/>
    <w:rsid w:val="00B4265D"/>
    <w:rsid w:val="00B44BE5"/>
    <w:rsid w:val="00B476D3"/>
    <w:rsid w:val="00B51144"/>
    <w:rsid w:val="00B52E98"/>
    <w:rsid w:val="00B57486"/>
    <w:rsid w:val="00B6757C"/>
    <w:rsid w:val="00B71279"/>
    <w:rsid w:val="00B71409"/>
    <w:rsid w:val="00B71D2A"/>
    <w:rsid w:val="00B729BE"/>
    <w:rsid w:val="00B744E7"/>
    <w:rsid w:val="00B754A4"/>
    <w:rsid w:val="00B75718"/>
    <w:rsid w:val="00B76948"/>
    <w:rsid w:val="00B82DA3"/>
    <w:rsid w:val="00B8704E"/>
    <w:rsid w:val="00B90161"/>
    <w:rsid w:val="00B90EFE"/>
    <w:rsid w:val="00B92E6E"/>
    <w:rsid w:val="00B94DE9"/>
    <w:rsid w:val="00B94FFC"/>
    <w:rsid w:val="00B9569E"/>
    <w:rsid w:val="00B95A4E"/>
    <w:rsid w:val="00B963E0"/>
    <w:rsid w:val="00BA3C4E"/>
    <w:rsid w:val="00BA622A"/>
    <w:rsid w:val="00BA6708"/>
    <w:rsid w:val="00BA77B1"/>
    <w:rsid w:val="00BB09DF"/>
    <w:rsid w:val="00BB5289"/>
    <w:rsid w:val="00BB7353"/>
    <w:rsid w:val="00BC0F14"/>
    <w:rsid w:val="00BC1D9C"/>
    <w:rsid w:val="00BC2292"/>
    <w:rsid w:val="00BC298B"/>
    <w:rsid w:val="00BC596B"/>
    <w:rsid w:val="00BC6087"/>
    <w:rsid w:val="00BC6470"/>
    <w:rsid w:val="00BC6C5D"/>
    <w:rsid w:val="00BD0ADF"/>
    <w:rsid w:val="00BD1791"/>
    <w:rsid w:val="00BD1F3F"/>
    <w:rsid w:val="00BD5C03"/>
    <w:rsid w:val="00BD63A7"/>
    <w:rsid w:val="00BE20D5"/>
    <w:rsid w:val="00BE2FFB"/>
    <w:rsid w:val="00BE4D0E"/>
    <w:rsid w:val="00BE75B2"/>
    <w:rsid w:val="00BF7CFA"/>
    <w:rsid w:val="00C0388D"/>
    <w:rsid w:val="00C04142"/>
    <w:rsid w:val="00C04453"/>
    <w:rsid w:val="00C06DB1"/>
    <w:rsid w:val="00C1005A"/>
    <w:rsid w:val="00C104C6"/>
    <w:rsid w:val="00C10C00"/>
    <w:rsid w:val="00C148EF"/>
    <w:rsid w:val="00C174C4"/>
    <w:rsid w:val="00C17CF7"/>
    <w:rsid w:val="00C21CAA"/>
    <w:rsid w:val="00C225ED"/>
    <w:rsid w:val="00C23135"/>
    <w:rsid w:val="00C27960"/>
    <w:rsid w:val="00C31227"/>
    <w:rsid w:val="00C32843"/>
    <w:rsid w:val="00C33B24"/>
    <w:rsid w:val="00C34183"/>
    <w:rsid w:val="00C34D9F"/>
    <w:rsid w:val="00C36B64"/>
    <w:rsid w:val="00C37274"/>
    <w:rsid w:val="00C4056D"/>
    <w:rsid w:val="00C534FF"/>
    <w:rsid w:val="00C56DA9"/>
    <w:rsid w:val="00C57905"/>
    <w:rsid w:val="00C6324E"/>
    <w:rsid w:val="00C637A8"/>
    <w:rsid w:val="00C64D49"/>
    <w:rsid w:val="00C67CFF"/>
    <w:rsid w:val="00C7106E"/>
    <w:rsid w:val="00C715C1"/>
    <w:rsid w:val="00C723FC"/>
    <w:rsid w:val="00C74A9B"/>
    <w:rsid w:val="00C75E31"/>
    <w:rsid w:val="00C8040C"/>
    <w:rsid w:val="00C80F59"/>
    <w:rsid w:val="00C8198D"/>
    <w:rsid w:val="00C82889"/>
    <w:rsid w:val="00C8511C"/>
    <w:rsid w:val="00C90B71"/>
    <w:rsid w:val="00C93058"/>
    <w:rsid w:val="00C939BA"/>
    <w:rsid w:val="00C9436B"/>
    <w:rsid w:val="00CA36DB"/>
    <w:rsid w:val="00CA6EB9"/>
    <w:rsid w:val="00CB2D9F"/>
    <w:rsid w:val="00CB5B19"/>
    <w:rsid w:val="00CB6D61"/>
    <w:rsid w:val="00CC2B29"/>
    <w:rsid w:val="00CC353C"/>
    <w:rsid w:val="00CC62E6"/>
    <w:rsid w:val="00CC695E"/>
    <w:rsid w:val="00CC69AD"/>
    <w:rsid w:val="00CC6ABC"/>
    <w:rsid w:val="00CC6E19"/>
    <w:rsid w:val="00CD07A5"/>
    <w:rsid w:val="00CD0E07"/>
    <w:rsid w:val="00CD3FA3"/>
    <w:rsid w:val="00CD66D7"/>
    <w:rsid w:val="00CD7E9B"/>
    <w:rsid w:val="00CE0755"/>
    <w:rsid w:val="00CE0F9C"/>
    <w:rsid w:val="00CE0FB7"/>
    <w:rsid w:val="00CE148B"/>
    <w:rsid w:val="00CE4680"/>
    <w:rsid w:val="00CE4E55"/>
    <w:rsid w:val="00CE7426"/>
    <w:rsid w:val="00CF2C9E"/>
    <w:rsid w:val="00CF43EB"/>
    <w:rsid w:val="00CF53F2"/>
    <w:rsid w:val="00CF5960"/>
    <w:rsid w:val="00D00B8E"/>
    <w:rsid w:val="00D01698"/>
    <w:rsid w:val="00D027FD"/>
    <w:rsid w:val="00D03636"/>
    <w:rsid w:val="00D05CC4"/>
    <w:rsid w:val="00D10745"/>
    <w:rsid w:val="00D10C95"/>
    <w:rsid w:val="00D11EF6"/>
    <w:rsid w:val="00D1744A"/>
    <w:rsid w:val="00D21952"/>
    <w:rsid w:val="00D236DB"/>
    <w:rsid w:val="00D258C7"/>
    <w:rsid w:val="00D26E85"/>
    <w:rsid w:val="00D32FCD"/>
    <w:rsid w:val="00D34A19"/>
    <w:rsid w:val="00D3793D"/>
    <w:rsid w:val="00D379EB"/>
    <w:rsid w:val="00D401B4"/>
    <w:rsid w:val="00D43337"/>
    <w:rsid w:val="00D46482"/>
    <w:rsid w:val="00D47064"/>
    <w:rsid w:val="00D52E27"/>
    <w:rsid w:val="00D553F4"/>
    <w:rsid w:val="00D62611"/>
    <w:rsid w:val="00D62945"/>
    <w:rsid w:val="00D634FA"/>
    <w:rsid w:val="00D653FD"/>
    <w:rsid w:val="00D705F1"/>
    <w:rsid w:val="00D7107A"/>
    <w:rsid w:val="00D7258D"/>
    <w:rsid w:val="00D74AA4"/>
    <w:rsid w:val="00D77A90"/>
    <w:rsid w:val="00D80E81"/>
    <w:rsid w:val="00D86477"/>
    <w:rsid w:val="00D93C0E"/>
    <w:rsid w:val="00D94F3C"/>
    <w:rsid w:val="00D96479"/>
    <w:rsid w:val="00DA228B"/>
    <w:rsid w:val="00DA263A"/>
    <w:rsid w:val="00DA2F29"/>
    <w:rsid w:val="00DA3EC7"/>
    <w:rsid w:val="00DA57C3"/>
    <w:rsid w:val="00DA792D"/>
    <w:rsid w:val="00DA7EB3"/>
    <w:rsid w:val="00DB1FAB"/>
    <w:rsid w:val="00DB30B8"/>
    <w:rsid w:val="00DB3BC7"/>
    <w:rsid w:val="00DB4467"/>
    <w:rsid w:val="00DB5384"/>
    <w:rsid w:val="00DB5E02"/>
    <w:rsid w:val="00DB6B8C"/>
    <w:rsid w:val="00DC0855"/>
    <w:rsid w:val="00DC2AA3"/>
    <w:rsid w:val="00DC533E"/>
    <w:rsid w:val="00DC67A8"/>
    <w:rsid w:val="00DC6CC1"/>
    <w:rsid w:val="00DD0055"/>
    <w:rsid w:val="00DD0B51"/>
    <w:rsid w:val="00DD0B66"/>
    <w:rsid w:val="00DD2302"/>
    <w:rsid w:val="00DD46DB"/>
    <w:rsid w:val="00DE0C9A"/>
    <w:rsid w:val="00DE1956"/>
    <w:rsid w:val="00DE19FC"/>
    <w:rsid w:val="00DE1C67"/>
    <w:rsid w:val="00DE5C40"/>
    <w:rsid w:val="00DE6328"/>
    <w:rsid w:val="00DE7E89"/>
    <w:rsid w:val="00DF16CA"/>
    <w:rsid w:val="00DF3C90"/>
    <w:rsid w:val="00E03204"/>
    <w:rsid w:val="00E038DC"/>
    <w:rsid w:val="00E03A10"/>
    <w:rsid w:val="00E102F4"/>
    <w:rsid w:val="00E12C82"/>
    <w:rsid w:val="00E1695E"/>
    <w:rsid w:val="00E2051B"/>
    <w:rsid w:val="00E20FAE"/>
    <w:rsid w:val="00E2182D"/>
    <w:rsid w:val="00E25AE0"/>
    <w:rsid w:val="00E26892"/>
    <w:rsid w:val="00E30032"/>
    <w:rsid w:val="00E30669"/>
    <w:rsid w:val="00E30F44"/>
    <w:rsid w:val="00E31F88"/>
    <w:rsid w:val="00E36531"/>
    <w:rsid w:val="00E403AC"/>
    <w:rsid w:val="00E41B87"/>
    <w:rsid w:val="00E41F0B"/>
    <w:rsid w:val="00E44F84"/>
    <w:rsid w:val="00E507E5"/>
    <w:rsid w:val="00E509D7"/>
    <w:rsid w:val="00E50F27"/>
    <w:rsid w:val="00E518A8"/>
    <w:rsid w:val="00E51F05"/>
    <w:rsid w:val="00E53305"/>
    <w:rsid w:val="00E53C6C"/>
    <w:rsid w:val="00E54106"/>
    <w:rsid w:val="00E550C1"/>
    <w:rsid w:val="00E578F3"/>
    <w:rsid w:val="00E60380"/>
    <w:rsid w:val="00E60950"/>
    <w:rsid w:val="00E61200"/>
    <w:rsid w:val="00E63245"/>
    <w:rsid w:val="00E64A09"/>
    <w:rsid w:val="00E64D6C"/>
    <w:rsid w:val="00E66AC7"/>
    <w:rsid w:val="00E710E1"/>
    <w:rsid w:val="00E72868"/>
    <w:rsid w:val="00E77303"/>
    <w:rsid w:val="00E77969"/>
    <w:rsid w:val="00E779EA"/>
    <w:rsid w:val="00E77F53"/>
    <w:rsid w:val="00E81F8C"/>
    <w:rsid w:val="00E8293C"/>
    <w:rsid w:val="00E8343E"/>
    <w:rsid w:val="00E85C9C"/>
    <w:rsid w:val="00E9253D"/>
    <w:rsid w:val="00E92A68"/>
    <w:rsid w:val="00E94AB4"/>
    <w:rsid w:val="00E94DC5"/>
    <w:rsid w:val="00E954C1"/>
    <w:rsid w:val="00E963CE"/>
    <w:rsid w:val="00EA071F"/>
    <w:rsid w:val="00EA0AFF"/>
    <w:rsid w:val="00EA183B"/>
    <w:rsid w:val="00EA673A"/>
    <w:rsid w:val="00EA6898"/>
    <w:rsid w:val="00EA6D39"/>
    <w:rsid w:val="00EB0097"/>
    <w:rsid w:val="00EB060B"/>
    <w:rsid w:val="00EB171C"/>
    <w:rsid w:val="00EB287D"/>
    <w:rsid w:val="00EB3970"/>
    <w:rsid w:val="00EB4E92"/>
    <w:rsid w:val="00EB5F99"/>
    <w:rsid w:val="00EB76F7"/>
    <w:rsid w:val="00ED09EF"/>
    <w:rsid w:val="00ED1F1E"/>
    <w:rsid w:val="00ED1FA4"/>
    <w:rsid w:val="00ED2027"/>
    <w:rsid w:val="00ED5E37"/>
    <w:rsid w:val="00ED6550"/>
    <w:rsid w:val="00ED668D"/>
    <w:rsid w:val="00ED674A"/>
    <w:rsid w:val="00ED691E"/>
    <w:rsid w:val="00ED7B7D"/>
    <w:rsid w:val="00ED7E08"/>
    <w:rsid w:val="00EE555E"/>
    <w:rsid w:val="00EE6961"/>
    <w:rsid w:val="00EE72E6"/>
    <w:rsid w:val="00EF0FA2"/>
    <w:rsid w:val="00EF13FA"/>
    <w:rsid w:val="00EF3779"/>
    <w:rsid w:val="00EF37BA"/>
    <w:rsid w:val="00EF3A2A"/>
    <w:rsid w:val="00EF5943"/>
    <w:rsid w:val="00F00BA8"/>
    <w:rsid w:val="00F018C3"/>
    <w:rsid w:val="00F02893"/>
    <w:rsid w:val="00F02B11"/>
    <w:rsid w:val="00F038C8"/>
    <w:rsid w:val="00F105BE"/>
    <w:rsid w:val="00F1428F"/>
    <w:rsid w:val="00F145DE"/>
    <w:rsid w:val="00F17269"/>
    <w:rsid w:val="00F22824"/>
    <w:rsid w:val="00F3172D"/>
    <w:rsid w:val="00F406F9"/>
    <w:rsid w:val="00F41624"/>
    <w:rsid w:val="00F41BA4"/>
    <w:rsid w:val="00F43BA6"/>
    <w:rsid w:val="00F44B9E"/>
    <w:rsid w:val="00F46596"/>
    <w:rsid w:val="00F50E5B"/>
    <w:rsid w:val="00F55EAF"/>
    <w:rsid w:val="00F60663"/>
    <w:rsid w:val="00F63401"/>
    <w:rsid w:val="00F706D8"/>
    <w:rsid w:val="00F711AF"/>
    <w:rsid w:val="00F73AD3"/>
    <w:rsid w:val="00F74348"/>
    <w:rsid w:val="00F764B6"/>
    <w:rsid w:val="00F777A3"/>
    <w:rsid w:val="00F7793A"/>
    <w:rsid w:val="00F80391"/>
    <w:rsid w:val="00F80857"/>
    <w:rsid w:val="00F82C86"/>
    <w:rsid w:val="00F8746A"/>
    <w:rsid w:val="00F93B0B"/>
    <w:rsid w:val="00F94418"/>
    <w:rsid w:val="00F9685B"/>
    <w:rsid w:val="00F9687F"/>
    <w:rsid w:val="00F976AE"/>
    <w:rsid w:val="00FA3ED1"/>
    <w:rsid w:val="00FA4ECA"/>
    <w:rsid w:val="00FA510A"/>
    <w:rsid w:val="00FA6056"/>
    <w:rsid w:val="00FA6FFC"/>
    <w:rsid w:val="00FB09B0"/>
    <w:rsid w:val="00FB1C26"/>
    <w:rsid w:val="00FB23F7"/>
    <w:rsid w:val="00FB531A"/>
    <w:rsid w:val="00FB57AF"/>
    <w:rsid w:val="00FB6877"/>
    <w:rsid w:val="00FB6898"/>
    <w:rsid w:val="00FC0336"/>
    <w:rsid w:val="00FC2FC1"/>
    <w:rsid w:val="00FC4DCA"/>
    <w:rsid w:val="00FC595B"/>
    <w:rsid w:val="00FC712A"/>
    <w:rsid w:val="00FC77C5"/>
    <w:rsid w:val="00FD0D1D"/>
    <w:rsid w:val="00FD0E12"/>
    <w:rsid w:val="00FD37D2"/>
    <w:rsid w:val="00FD56B5"/>
    <w:rsid w:val="00FD5FA4"/>
    <w:rsid w:val="00FD6CA4"/>
    <w:rsid w:val="00FD77F9"/>
    <w:rsid w:val="00FD7FB5"/>
    <w:rsid w:val="00FE0A67"/>
    <w:rsid w:val="00FE0C49"/>
    <w:rsid w:val="00FE653E"/>
    <w:rsid w:val="00FF0CB0"/>
    <w:rsid w:val="00FF3EA3"/>
    <w:rsid w:val="00FF3F40"/>
    <w:rsid w:val="00FF4775"/>
    <w:rsid w:val="00FF50C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E06E057"/>
  <w15:docId w15:val="{B26C45D6-47DE-4534-A43C-49C0C0EB5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156B63"/>
    <w:rPr>
      <w:rFonts w:ascii="Courier New" w:hAnsi="Courier New" w:cs="Courier New"/>
    </w:rPr>
  </w:style>
  <w:style w:type="paragraph" w:styleId="Titolo1">
    <w:name w:val="heading 1"/>
    <w:basedOn w:val="Normale"/>
    <w:next w:val="Normale"/>
    <w:qFormat/>
    <w:rsid w:val="00747538"/>
    <w:pPr>
      <w:keepNext/>
      <w:overflowPunct w:val="0"/>
      <w:autoSpaceDE w:val="0"/>
      <w:autoSpaceDN w:val="0"/>
      <w:adjustRightInd w:val="0"/>
      <w:textAlignment w:val="baseline"/>
      <w:outlineLvl w:val="0"/>
    </w:pPr>
    <w:rPr>
      <w:rFonts w:ascii="Times New Roman" w:hAnsi="Times New Roman" w:cs="Times New Roman"/>
      <w:b/>
      <w:sz w:val="24"/>
    </w:rPr>
  </w:style>
  <w:style w:type="paragraph" w:styleId="Titolo5">
    <w:name w:val="heading 5"/>
    <w:basedOn w:val="Normale"/>
    <w:next w:val="Normale"/>
    <w:link w:val="Titolo5Carattere"/>
    <w:semiHidden/>
    <w:unhideWhenUsed/>
    <w:qFormat/>
    <w:rsid w:val="004E2932"/>
    <w:pPr>
      <w:keepNext/>
      <w:keepLines/>
      <w:spacing w:before="40"/>
      <w:outlineLvl w:val="4"/>
    </w:pPr>
    <w:rPr>
      <w:rFonts w:asciiTheme="majorHAnsi" w:eastAsiaTheme="majorEastAsia" w:hAnsiTheme="majorHAnsi" w:cstheme="majorBidi"/>
      <w:color w:val="2E74B5"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5E0E07"/>
    <w:pPr>
      <w:tabs>
        <w:tab w:val="center" w:pos="4819"/>
        <w:tab w:val="right" w:pos="9638"/>
      </w:tabs>
    </w:pPr>
  </w:style>
  <w:style w:type="paragraph" w:styleId="Pidipagina">
    <w:name w:val="footer"/>
    <w:basedOn w:val="Normale"/>
    <w:rsid w:val="005E0E07"/>
    <w:pPr>
      <w:tabs>
        <w:tab w:val="center" w:pos="4819"/>
        <w:tab w:val="right" w:pos="9638"/>
      </w:tabs>
    </w:pPr>
  </w:style>
  <w:style w:type="paragraph" w:styleId="Corpodeltesto2">
    <w:name w:val="Body Text 2"/>
    <w:basedOn w:val="Normale"/>
    <w:rsid w:val="00494F8D"/>
    <w:pPr>
      <w:jc w:val="center"/>
    </w:pPr>
    <w:rPr>
      <w:rFonts w:ascii="Tahoma" w:hAnsi="Tahoma" w:cs="Tahoma"/>
    </w:rPr>
  </w:style>
  <w:style w:type="paragraph" w:styleId="Testonotaapidipagina">
    <w:name w:val="footnote text"/>
    <w:basedOn w:val="Normale"/>
    <w:semiHidden/>
    <w:rsid w:val="005A42B1"/>
  </w:style>
  <w:style w:type="character" w:styleId="Rimandonotaapidipagina">
    <w:name w:val="footnote reference"/>
    <w:semiHidden/>
    <w:rsid w:val="005A42B1"/>
    <w:rPr>
      <w:vertAlign w:val="superscript"/>
    </w:rPr>
  </w:style>
  <w:style w:type="table" w:styleId="Grigliatabella">
    <w:name w:val="Table Grid"/>
    <w:basedOn w:val="Tabellanormale"/>
    <w:rsid w:val="00E578F3"/>
    <w:rPr>
      <w:rFonts w:ascii="Courier New" w:hAnsi="Courier New" w:cs="Courier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semiHidden/>
    <w:rsid w:val="00D05CC4"/>
    <w:rPr>
      <w:sz w:val="16"/>
      <w:szCs w:val="16"/>
    </w:rPr>
  </w:style>
  <w:style w:type="paragraph" w:styleId="Testocommento">
    <w:name w:val="annotation text"/>
    <w:basedOn w:val="Normale"/>
    <w:semiHidden/>
    <w:rsid w:val="00D05CC4"/>
  </w:style>
  <w:style w:type="paragraph" w:styleId="Soggettocommento">
    <w:name w:val="annotation subject"/>
    <w:basedOn w:val="Testocommento"/>
    <w:next w:val="Testocommento"/>
    <w:semiHidden/>
    <w:rsid w:val="00D05CC4"/>
    <w:rPr>
      <w:b/>
      <w:bCs/>
    </w:rPr>
  </w:style>
  <w:style w:type="paragraph" w:styleId="Testofumetto">
    <w:name w:val="Balloon Text"/>
    <w:basedOn w:val="Normale"/>
    <w:semiHidden/>
    <w:rsid w:val="00D05CC4"/>
    <w:rPr>
      <w:rFonts w:ascii="Tahoma" w:hAnsi="Tahoma" w:cs="Tahoma"/>
      <w:sz w:val="16"/>
      <w:szCs w:val="16"/>
    </w:rPr>
  </w:style>
  <w:style w:type="character" w:styleId="Numeropagina">
    <w:name w:val="page number"/>
    <w:basedOn w:val="Carpredefinitoparagrafo"/>
    <w:rsid w:val="0089629F"/>
  </w:style>
  <w:style w:type="paragraph" w:customStyle="1" w:styleId="Default">
    <w:name w:val="Default"/>
    <w:rsid w:val="0074039E"/>
    <w:pPr>
      <w:autoSpaceDE w:val="0"/>
      <w:autoSpaceDN w:val="0"/>
      <w:adjustRightInd w:val="0"/>
    </w:pPr>
    <w:rPr>
      <w:rFonts w:ascii="Book Antiqua" w:hAnsi="Book Antiqua" w:cs="Book Antiqua"/>
      <w:color w:val="000000"/>
      <w:sz w:val="24"/>
      <w:szCs w:val="24"/>
    </w:rPr>
  </w:style>
  <w:style w:type="numbering" w:customStyle="1" w:styleId="Stile1">
    <w:name w:val="Stile1"/>
    <w:pPr>
      <w:numPr>
        <w:numId w:val="3"/>
      </w:numPr>
    </w:pPr>
  </w:style>
  <w:style w:type="numbering" w:styleId="111111">
    <w:name w:val="Outline List 2"/>
    <w:basedOn w:val="Nessunelenco"/>
    <w:pPr>
      <w:numPr>
        <w:numId w:val="1"/>
      </w:numPr>
    </w:pPr>
  </w:style>
  <w:style w:type="numbering" w:styleId="1ai">
    <w:name w:val="Outline List 1"/>
    <w:basedOn w:val="Nessunelenco"/>
    <w:pPr>
      <w:numPr>
        <w:numId w:val="2"/>
      </w:numPr>
    </w:pPr>
  </w:style>
  <w:style w:type="paragraph" w:styleId="Mappadocumento">
    <w:name w:val="Document Map"/>
    <w:basedOn w:val="Normale"/>
    <w:semiHidden/>
    <w:rsid w:val="006D2D66"/>
    <w:pPr>
      <w:shd w:val="clear" w:color="auto" w:fill="000080"/>
    </w:pPr>
    <w:rPr>
      <w:rFonts w:ascii="Tahoma" w:hAnsi="Tahoma" w:cs="Tahoma"/>
    </w:rPr>
  </w:style>
  <w:style w:type="character" w:styleId="Collegamentoipertestuale">
    <w:name w:val="Hyperlink"/>
    <w:rsid w:val="009629E9"/>
    <w:rPr>
      <w:color w:val="0000FF"/>
      <w:u w:val="single"/>
    </w:rPr>
  </w:style>
  <w:style w:type="paragraph" w:customStyle="1" w:styleId="sche22">
    <w:name w:val="sche2_2"/>
    <w:rsid w:val="00025C79"/>
    <w:pPr>
      <w:widowControl w:val="0"/>
      <w:overflowPunct w:val="0"/>
      <w:autoSpaceDE w:val="0"/>
      <w:autoSpaceDN w:val="0"/>
      <w:adjustRightInd w:val="0"/>
      <w:jc w:val="right"/>
    </w:pPr>
    <w:rPr>
      <w:lang w:val="en-US"/>
    </w:rPr>
  </w:style>
  <w:style w:type="paragraph" w:styleId="Testonotadichiusura">
    <w:name w:val="endnote text"/>
    <w:basedOn w:val="Normale"/>
    <w:semiHidden/>
    <w:rsid w:val="00025C79"/>
    <w:rPr>
      <w:rFonts w:ascii="Times New Roman" w:hAnsi="Times New Roman" w:cs="Times New Roman"/>
    </w:rPr>
  </w:style>
  <w:style w:type="character" w:styleId="Rimandonotadichiusura">
    <w:name w:val="endnote reference"/>
    <w:semiHidden/>
    <w:rsid w:val="00025C79"/>
    <w:rPr>
      <w:vertAlign w:val="superscript"/>
    </w:rPr>
  </w:style>
  <w:style w:type="paragraph" w:customStyle="1" w:styleId="regolamento">
    <w:name w:val="regolamento"/>
    <w:basedOn w:val="Normale"/>
    <w:rsid w:val="004127D1"/>
    <w:pPr>
      <w:widowControl w:val="0"/>
      <w:tabs>
        <w:tab w:val="left" w:pos="-2127"/>
      </w:tabs>
      <w:ind w:left="284" w:hanging="284"/>
      <w:jc w:val="both"/>
    </w:pPr>
    <w:rPr>
      <w:rFonts w:ascii="Arial" w:hAnsi="Arial" w:cs="Arial"/>
      <w:szCs w:val="24"/>
    </w:rPr>
  </w:style>
  <w:style w:type="paragraph" w:customStyle="1" w:styleId="sche3">
    <w:name w:val="sche_3"/>
    <w:rsid w:val="00EA6D39"/>
    <w:pPr>
      <w:widowControl w:val="0"/>
      <w:overflowPunct w:val="0"/>
      <w:autoSpaceDE w:val="0"/>
      <w:autoSpaceDN w:val="0"/>
      <w:adjustRightInd w:val="0"/>
      <w:jc w:val="both"/>
    </w:pPr>
    <w:rPr>
      <w:lang w:val="en-US"/>
    </w:rPr>
  </w:style>
  <w:style w:type="paragraph" w:styleId="Rientrocorpodeltesto2">
    <w:name w:val="Body Text Indent 2"/>
    <w:basedOn w:val="Normale"/>
    <w:rsid w:val="008C75E5"/>
    <w:pPr>
      <w:spacing w:after="120" w:line="480" w:lineRule="auto"/>
      <w:ind w:left="283"/>
    </w:pPr>
  </w:style>
  <w:style w:type="table" w:styleId="Tabellasemplice1">
    <w:name w:val="Table Simple 1"/>
    <w:basedOn w:val="Tabellanormale"/>
    <w:rsid w:val="008C75E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Corpodeltesto3">
    <w:name w:val="Body Text 3"/>
    <w:basedOn w:val="Normale"/>
    <w:rsid w:val="008C75E5"/>
    <w:pPr>
      <w:spacing w:after="120"/>
    </w:pPr>
    <w:rPr>
      <w:sz w:val="16"/>
      <w:szCs w:val="16"/>
    </w:rPr>
  </w:style>
  <w:style w:type="paragraph" w:customStyle="1" w:styleId="Carattere">
    <w:name w:val="Carattere"/>
    <w:basedOn w:val="Normale"/>
    <w:autoRedefine/>
    <w:rsid w:val="004A4A54"/>
    <w:pPr>
      <w:snapToGrid w:val="0"/>
      <w:spacing w:before="360" w:after="160" w:line="240" w:lineRule="exact"/>
      <w:jc w:val="both"/>
    </w:pPr>
    <w:rPr>
      <w:rFonts w:ascii="Verdana" w:hAnsi="Verdana" w:cs="Times New Roman"/>
      <w:lang w:val="en-US" w:eastAsia="en-US"/>
    </w:rPr>
  </w:style>
  <w:style w:type="paragraph" w:customStyle="1" w:styleId="CarattereCarattereCarattereCarattere">
    <w:name w:val="Carattere Carattere Carattere Carattere"/>
    <w:basedOn w:val="Normale"/>
    <w:autoRedefine/>
    <w:rsid w:val="00BC6087"/>
    <w:pPr>
      <w:snapToGrid w:val="0"/>
      <w:spacing w:before="360" w:after="160" w:line="240" w:lineRule="exact"/>
      <w:jc w:val="both"/>
    </w:pPr>
    <w:rPr>
      <w:rFonts w:ascii="Verdana" w:hAnsi="Verdana" w:cs="Times New Roman"/>
      <w:lang w:val="en-US" w:eastAsia="en-US"/>
    </w:rPr>
  </w:style>
  <w:style w:type="paragraph" w:customStyle="1" w:styleId="StileTitolo1Sinistro063cmSporgente076cm">
    <w:name w:val="Stile Titolo 1 + Sinistro:  063 cm Sporgente  076 cm"/>
    <w:basedOn w:val="Titolo1"/>
    <w:autoRedefine/>
    <w:rsid w:val="00C8198D"/>
    <w:pPr>
      <w:numPr>
        <w:numId w:val="6"/>
      </w:numPr>
      <w:overflowPunct/>
      <w:autoSpaceDE/>
      <w:autoSpaceDN/>
      <w:adjustRightInd/>
      <w:spacing w:before="240" w:after="60"/>
      <w:textAlignment w:val="auto"/>
    </w:pPr>
    <w:rPr>
      <w:rFonts w:ascii="Arial" w:hAnsi="Arial"/>
      <w:bCs/>
      <w:kern w:val="32"/>
      <w:sz w:val="32"/>
    </w:rPr>
  </w:style>
  <w:style w:type="paragraph" w:styleId="Corpotesto">
    <w:name w:val="Body Text"/>
    <w:basedOn w:val="Normale"/>
    <w:link w:val="CorpotestoCarattere"/>
    <w:rsid w:val="00712094"/>
    <w:pPr>
      <w:spacing w:after="120"/>
    </w:pPr>
  </w:style>
  <w:style w:type="character" w:customStyle="1" w:styleId="CorpotestoCarattere">
    <w:name w:val="Corpo testo Carattere"/>
    <w:link w:val="Corpotesto"/>
    <w:rsid w:val="00712094"/>
    <w:rPr>
      <w:rFonts w:ascii="Courier New" w:hAnsi="Courier New" w:cs="Courier New"/>
    </w:rPr>
  </w:style>
  <w:style w:type="paragraph" w:styleId="Sommario3">
    <w:name w:val="toc 3"/>
    <w:basedOn w:val="Normale"/>
    <w:next w:val="Normale"/>
    <w:autoRedefine/>
    <w:rsid w:val="00712094"/>
    <w:pPr>
      <w:spacing w:after="180"/>
      <w:ind w:left="360"/>
      <w:jc w:val="both"/>
    </w:pPr>
    <w:rPr>
      <w:rFonts w:ascii="Times New Roman" w:hAnsi="Times New Roman" w:cs="Times New Roman"/>
      <w:i/>
      <w:iCs/>
    </w:rPr>
  </w:style>
  <w:style w:type="paragraph" w:styleId="Paragrafoelenco">
    <w:name w:val="List Paragraph"/>
    <w:basedOn w:val="Normale"/>
    <w:uiPriority w:val="34"/>
    <w:qFormat/>
    <w:rsid w:val="00922C17"/>
    <w:pPr>
      <w:ind w:left="720"/>
      <w:contextualSpacing/>
    </w:pPr>
  </w:style>
  <w:style w:type="character" w:customStyle="1" w:styleId="Titolo5Carattere">
    <w:name w:val="Titolo 5 Carattere"/>
    <w:basedOn w:val="Carpredefinitoparagrafo"/>
    <w:link w:val="Titolo5"/>
    <w:semiHidden/>
    <w:rsid w:val="004E2932"/>
    <w:rPr>
      <w:rFonts w:asciiTheme="majorHAnsi" w:eastAsiaTheme="majorEastAsia" w:hAnsiTheme="majorHAnsi" w:cstheme="majorBidi"/>
      <w:color w:val="2E74B5" w:themeColor="accent1" w:themeShade="BF"/>
    </w:rPr>
  </w:style>
  <w:style w:type="character" w:styleId="Enfasigrassetto">
    <w:name w:val="Strong"/>
    <w:qFormat/>
    <w:rsid w:val="00C8511C"/>
    <w:rPr>
      <w:b/>
      <w:bCs/>
    </w:rPr>
  </w:style>
  <w:style w:type="paragraph" w:customStyle="1" w:styleId="formular1">
    <w:name w:val="formula_r1"/>
    <w:basedOn w:val="Normale"/>
    <w:rsid w:val="00C8511C"/>
    <w:pPr>
      <w:suppressAutoHyphens/>
      <w:spacing w:before="100" w:after="100"/>
    </w:pPr>
    <w:rPr>
      <w:rFonts w:ascii="Times New Roman" w:hAnsi="Times New Roman" w:cs="Times New Roman"/>
      <w:sz w:val="24"/>
      <w:szCs w:val="24"/>
      <w:lang w:eastAsia="ar-SA"/>
    </w:rPr>
  </w:style>
  <w:style w:type="character" w:customStyle="1" w:styleId="Tabellagriglia1chiara1">
    <w:name w:val="Tabella griglia 1 chiara1"/>
    <w:uiPriority w:val="33"/>
    <w:qFormat/>
    <w:rsid w:val="0000026F"/>
    <w:rPr>
      <w:rFonts w:cs="Times New Roman"/>
      <w:b/>
      <w:i/>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0389285">
      <w:bodyDiv w:val="1"/>
      <w:marLeft w:val="0"/>
      <w:marRight w:val="0"/>
      <w:marTop w:val="0"/>
      <w:marBottom w:val="0"/>
      <w:divBdr>
        <w:top w:val="none" w:sz="0" w:space="0" w:color="auto"/>
        <w:left w:val="none" w:sz="0" w:space="0" w:color="auto"/>
        <w:bottom w:val="none" w:sz="0" w:space="0" w:color="auto"/>
        <w:right w:val="none" w:sz="0" w:space="0" w:color="auto"/>
      </w:divBdr>
    </w:div>
    <w:div w:id="877859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bosettiegatti.eu/info/norme/statali/2011_0159.htm" TargetMode="External"/><Relationship Id="rId18" Type="http://schemas.openxmlformats.org/officeDocument/2006/relationships/hyperlink" Target="http://www.bosettiegatti.eu/info/norme/statali/codicepenale.htm" TargetMode="External"/><Relationship Id="rId26" Type="http://schemas.openxmlformats.org/officeDocument/2006/relationships/hyperlink" Target="http://www.bosettiegatti.eu/info/norme/statali/codicecivile.htm" TargetMode="External"/><Relationship Id="rId3" Type="http://schemas.openxmlformats.org/officeDocument/2006/relationships/customXml" Target="../customXml/item3.xml"/><Relationship Id="rId21" Type="http://schemas.openxmlformats.org/officeDocument/2006/relationships/hyperlink" Target="http://www.bosettiegatti.eu/info/norme/statali/2016_0050.htm" TargetMode="External"/><Relationship Id="rId7" Type="http://schemas.openxmlformats.org/officeDocument/2006/relationships/styles" Target="style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2011_0159.htm" TargetMode="External"/><Relationship Id="rId25" Type="http://schemas.openxmlformats.org/officeDocument/2006/relationships/hyperlink" Target="http://www.bosettiegatti.eu/info/norme/statali/codicepenale.htm" TargetMode="External"/><Relationship Id="rId2" Type="http://schemas.openxmlformats.org/officeDocument/2006/relationships/customXml" Target="../customXml/item2.xml"/><Relationship Id="rId16" Type="http://schemas.openxmlformats.org/officeDocument/2006/relationships/hyperlink" Target="http://www.bosettiegatti.eu/info/norme/statali/2011_0159.htm" TargetMode="External"/><Relationship Id="rId20" Type="http://schemas.openxmlformats.org/officeDocument/2006/relationships/hyperlink" Target="http://www.bosettiegatti.eu/info/norme/statali/2016_0050.htm" TargetMode="External"/><Relationship Id="rId29" Type="http://schemas.openxmlformats.org/officeDocument/2006/relationships/hyperlink" Target="http://www.bosettiegatti.eu/info/norme/statali/2016_0050.ht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bosettiegatti.eu/info/norme/statali/codicepenale.htm" TargetMode="External"/><Relationship Id="rId5" Type="http://schemas.openxmlformats.org/officeDocument/2006/relationships/customXml" Target="../customXml/item5.xml"/><Relationship Id="rId15" Type="http://schemas.openxmlformats.org/officeDocument/2006/relationships/hyperlink" Target="http://www.bosettiegatti.eu/info/norme/statali/2011_0159.htm" TargetMode="External"/><Relationship Id="rId23" Type="http://schemas.openxmlformats.org/officeDocument/2006/relationships/hyperlink" Target="http://www.bosettiegatti.eu/info/norme/statali/codicepenale.htm" TargetMode="External"/><Relationship Id="rId28" Type="http://schemas.openxmlformats.org/officeDocument/2006/relationships/hyperlink" Target="http://www.bosettiegatti.eu/info/norme/statali/codicepenale.htm" TargetMode="External"/><Relationship Id="rId10" Type="http://schemas.openxmlformats.org/officeDocument/2006/relationships/footnotes" Target="footnotes.xml"/><Relationship Id="rId19" Type="http://schemas.openxmlformats.org/officeDocument/2006/relationships/hyperlink" Target="http://www.bosettiegatti.eu/info/norme/statali/codicepenale.ht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bosettiegatti.eu/info/norme/statali/2011_0159.htm" TargetMode="External"/><Relationship Id="rId22" Type="http://schemas.openxmlformats.org/officeDocument/2006/relationships/hyperlink" Target="http://www.bosettiegatti.eu/info/norme/statali/2006_0152.htm" TargetMode="External"/><Relationship Id="rId27" Type="http://schemas.openxmlformats.org/officeDocument/2006/relationships/hyperlink" Target="http://www.bosettiegatti.eu/info/norme/statali/codicecivile.htm" TargetMode="External"/><Relationship Id="rId30"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8409FBDB9249C4BB4DDD526A0774A3A" ma:contentTypeVersion="11" ma:contentTypeDescription="Creare un nuovo documento." ma:contentTypeScope="" ma:versionID="e14a63754046f4f076a7518a3db2eaa4">
  <xsd:schema xmlns:xsd="http://www.w3.org/2001/XMLSchema" xmlns:xs="http://www.w3.org/2001/XMLSchema" xmlns:p="http://schemas.microsoft.com/office/2006/metadata/properties" xmlns:ns2="bbc98045-3ada-4f84-8af5-a87014da0fa5" xmlns:ns3="4bfa12da-0f79-4fad-bf94-6b6c5a875085" targetNamespace="http://schemas.microsoft.com/office/2006/metadata/properties" ma:root="true" ma:fieldsID="0a363504f9328540612783e092dfa897" ns2:_="" ns3:_="">
    <xsd:import namespace="bbc98045-3ada-4f84-8af5-a87014da0fa5"/>
    <xsd:import namespace="4bfa12da-0f79-4fad-bf94-6b6c5a8750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c98045-3ada-4f84-8af5-a87014da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fa12da-0f79-4fad-bf94-6b6c5a875085" elementFormDefault="qualified">
    <xsd:import namespace="http://schemas.microsoft.com/office/2006/documentManagement/types"/>
    <xsd:import namespace="http://schemas.microsoft.com/office/infopath/2007/PartnerControls"/>
    <xsd:element name="SharedWithUsers" ma:index="14"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E9CF33-D924-460B-B734-1BA75A17D30A}">
  <ds:schemaRefs>
    <ds:schemaRef ds:uri="http://schemas.microsoft.com/sharepoint/v3/contenttype/forms"/>
  </ds:schemaRefs>
</ds:datastoreItem>
</file>

<file path=customXml/itemProps2.xml><?xml version="1.0" encoding="utf-8"?>
<ds:datastoreItem xmlns:ds="http://schemas.openxmlformats.org/officeDocument/2006/customXml" ds:itemID="{6886971B-B07E-4F20-9C56-5062674FA5B6}"/>
</file>

<file path=customXml/itemProps3.xml><?xml version="1.0" encoding="utf-8"?>
<ds:datastoreItem xmlns:ds="http://schemas.openxmlformats.org/officeDocument/2006/customXml" ds:itemID="{F3F79388-1F4E-4876-A234-6B4CF30C8B1C}">
  <ds:schemaRefs>
    <ds:schemaRef ds:uri="http://schemas.openxmlformats.org/officeDocument/2006/bibliography"/>
  </ds:schemaRefs>
</ds:datastoreItem>
</file>

<file path=customXml/itemProps4.xml><?xml version="1.0" encoding="utf-8"?>
<ds:datastoreItem xmlns:ds="http://schemas.openxmlformats.org/officeDocument/2006/customXml" ds:itemID="{991DC549-3702-47ED-B1A5-151A27DC7541}">
  <ds:schemaRefs>
    <ds:schemaRef ds:uri="http://schemas.microsoft.com/office/2006/metadata/longProperties"/>
  </ds:schemaRefs>
</ds:datastoreItem>
</file>

<file path=customXml/itemProps5.xml><?xml version="1.0" encoding="utf-8"?>
<ds:datastoreItem xmlns:ds="http://schemas.openxmlformats.org/officeDocument/2006/customXml" ds:itemID="{721B67A1-38C3-4AAF-840F-BFDC4F1648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1185</Words>
  <Characters>6759</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GARA_All. 1 - Mod_Domanda_facsimile</vt:lpstr>
    </vt:vector>
  </TitlesOfParts>
  <Company/>
  <LinksUpToDate>false</LinksUpToDate>
  <CharactersWithSpaces>7929</CharactersWithSpaces>
  <SharedDoc>false</SharedDoc>
  <HLinks>
    <vt:vector size="24" baseType="variant">
      <vt:variant>
        <vt:i4>4849684</vt:i4>
      </vt:variant>
      <vt:variant>
        <vt:i4>286</vt:i4>
      </vt:variant>
      <vt:variant>
        <vt:i4>0</vt:i4>
      </vt:variant>
      <vt:variant>
        <vt:i4>5</vt:i4>
      </vt:variant>
      <vt:variant>
        <vt:lpwstr>http://www.innova.puglia.it/</vt:lpwstr>
      </vt:variant>
      <vt:variant>
        <vt:lpwstr/>
      </vt:variant>
      <vt:variant>
        <vt:i4>4849684</vt:i4>
      </vt:variant>
      <vt:variant>
        <vt:i4>198</vt:i4>
      </vt:variant>
      <vt:variant>
        <vt:i4>0</vt:i4>
      </vt:variant>
      <vt:variant>
        <vt:i4>5</vt:i4>
      </vt:variant>
      <vt:variant>
        <vt:lpwstr>http://www.innova.puglia.it/</vt:lpwstr>
      </vt:variant>
      <vt:variant>
        <vt:lpwstr/>
      </vt:variant>
      <vt:variant>
        <vt:i4>4849684</vt:i4>
      </vt:variant>
      <vt:variant>
        <vt:i4>96</vt:i4>
      </vt:variant>
      <vt:variant>
        <vt:i4>0</vt:i4>
      </vt:variant>
      <vt:variant>
        <vt:i4>5</vt:i4>
      </vt:variant>
      <vt:variant>
        <vt:lpwstr>http://www.innova.puglia.it/</vt:lpwstr>
      </vt:variant>
      <vt:variant>
        <vt:lpwstr/>
      </vt:variant>
      <vt:variant>
        <vt:i4>4849684</vt:i4>
      </vt:variant>
      <vt:variant>
        <vt:i4>0</vt:i4>
      </vt:variant>
      <vt:variant>
        <vt:i4>0</vt:i4>
      </vt:variant>
      <vt:variant>
        <vt:i4>5</vt:i4>
      </vt:variant>
      <vt:variant>
        <vt:lpwstr>http://www.innova.puglia.it/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Roberta Cifalà</cp:lastModifiedBy>
  <cp:revision>3</cp:revision>
  <cp:lastPrinted>2019-10-15T07:48:00Z</cp:lastPrinted>
  <dcterms:created xsi:type="dcterms:W3CDTF">2021-01-11T18:02:00Z</dcterms:created>
  <dcterms:modified xsi:type="dcterms:W3CDTF">2021-01-12T16:47:00Z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XP56SZDKYKZA-327-270</vt:lpwstr>
  </property>
  <property fmtid="{D5CDD505-2E9C-101B-9397-08002B2CF9AE}" pid="3" name="_dlc_DocIdItemGuid">
    <vt:lpwstr>8b80361e-84cd-4214-a177-cb2ba1791b59</vt:lpwstr>
  </property>
  <property fmtid="{D5CDD505-2E9C-101B-9397-08002B2CF9AE}" pid="4" name="_dlc_DocIdUrl">
    <vt:lpwstr>http://www.empulia.it/sarpulia/_layouts/DocIdRedir.aspx?ID=XP56SZDKYKZA-327-270, XP56SZDKYKZA-327-270</vt:lpwstr>
  </property>
  <property fmtid="{D5CDD505-2E9C-101B-9397-08002B2CF9AE}" pid="5" name="ContentTypeId">
    <vt:lpwstr>0x010100C8409FBDB9249C4BB4DDD526A0774A3A</vt:lpwstr>
  </property>
</Properties>
</file>